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03E00">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B5ADB5D">
      <w:pPr>
        <w:pStyle w:val="4"/>
        <w:rPr>
          <w:rFonts w:hint="default"/>
          <w:color w:val="auto"/>
          <w:highlight w:val="none"/>
          <w:lang w:val="en-US" w:eastAsia="zh-CN"/>
        </w:rPr>
      </w:pPr>
    </w:p>
    <w:p w14:paraId="1E92A8AB">
      <w:pPr>
        <w:widowControl/>
        <w:snapToGrid w:val="0"/>
        <w:spacing w:line="360" w:lineRule="auto"/>
        <w:jc w:val="center"/>
        <w:rPr>
          <w:rFonts w:hint="eastAsia" w:hAnsi="宋体" w:cs="宋体"/>
          <w:color w:val="auto"/>
          <w:kern w:val="0"/>
          <w:szCs w:val="21"/>
          <w:highlight w:val="none"/>
        </w:rPr>
      </w:pPr>
    </w:p>
    <w:p w14:paraId="20156C0D">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2024年度市府大道北侧C区块土地租赁（重新招标）</w:t>
      </w:r>
    </w:p>
    <w:p w14:paraId="4BC0C34F">
      <w:pPr>
        <w:widowControl/>
        <w:snapToGrid w:val="0"/>
        <w:spacing w:line="360" w:lineRule="auto"/>
        <w:jc w:val="center"/>
        <w:rPr>
          <w:rFonts w:hint="eastAsia" w:hAnsi="宋体" w:cs="宋体"/>
          <w:b/>
          <w:bCs/>
          <w:color w:val="auto"/>
          <w:kern w:val="0"/>
          <w:sz w:val="32"/>
          <w:szCs w:val="32"/>
          <w:highlight w:val="none"/>
        </w:rPr>
      </w:pPr>
    </w:p>
    <w:p w14:paraId="5F3DE85D">
      <w:pPr>
        <w:widowControl/>
        <w:snapToGrid w:val="0"/>
        <w:spacing w:line="360" w:lineRule="auto"/>
        <w:jc w:val="center"/>
        <w:rPr>
          <w:rFonts w:hint="eastAsia" w:hAnsi="宋体" w:cs="宋体"/>
          <w:b/>
          <w:bCs/>
          <w:color w:val="auto"/>
          <w:kern w:val="0"/>
          <w:sz w:val="32"/>
          <w:szCs w:val="32"/>
          <w:highlight w:val="none"/>
        </w:rPr>
      </w:pPr>
    </w:p>
    <w:p w14:paraId="296743F9">
      <w:pPr>
        <w:widowControl/>
        <w:snapToGrid w:val="0"/>
        <w:spacing w:line="360" w:lineRule="auto"/>
        <w:jc w:val="center"/>
        <w:rPr>
          <w:rFonts w:hint="eastAsia" w:hAnsi="宋体" w:cs="宋体"/>
          <w:b/>
          <w:bCs/>
          <w:color w:val="auto"/>
          <w:kern w:val="0"/>
          <w:sz w:val="32"/>
          <w:szCs w:val="32"/>
          <w:highlight w:val="none"/>
        </w:rPr>
      </w:pPr>
    </w:p>
    <w:p w14:paraId="7CFB821D">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0D54C0B4">
      <w:pPr>
        <w:widowControl/>
        <w:snapToGrid w:val="0"/>
        <w:spacing w:line="360" w:lineRule="auto"/>
        <w:rPr>
          <w:rFonts w:hint="eastAsia" w:hAnsi="宋体" w:cs="宋体"/>
          <w:color w:val="auto"/>
          <w:kern w:val="0"/>
          <w:sz w:val="32"/>
          <w:szCs w:val="32"/>
          <w:highlight w:val="none"/>
        </w:rPr>
      </w:pPr>
    </w:p>
    <w:p w14:paraId="11632E2F">
      <w:pPr>
        <w:widowControl/>
        <w:snapToGrid w:val="0"/>
        <w:spacing w:line="360" w:lineRule="auto"/>
        <w:rPr>
          <w:rFonts w:hint="eastAsia" w:hAnsi="宋体" w:cs="宋体"/>
          <w:color w:val="auto"/>
          <w:kern w:val="0"/>
          <w:sz w:val="32"/>
          <w:szCs w:val="32"/>
          <w:highlight w:val="none"/>
        </w:rPr>
      </w:pPr>
    </w:p>
    <w:p w14:paraId="226B24F2">
      <w:pPr>
        <w:widowControl/>
        <w:snapToGrid w:val="0"/>
        <w:spacing w:line="360" w:lineRule="auto"/>
        <w:ind w:left="718" w:leftChars="342" w:firstLine="640" w:firstLineChars="200"/>
        <w:rPr>
          <w:rFonts w:hint="eastAsia" w:hAnsi="宋体" w:cs="宋体"/>
          <w:color w:val="auto"/>
          <w:kern w:val="0"/>
          <w:sz w:val="32"/>
          <w:szCs w:val="32"/>
          <w:highlight w:val="none"/>
        </w:rPr>
      </w:pPr>
    </w:p>
    <w:p w14:paraId="05AC0B4F">
      <w:pPr>
        <w:widowControl/>
        <w:snapToGrid w:val="0"/>
        <w:spacing w:line="360" w:lineRule="auto"/>
        <w:ind w:left="718" w:leftChars="342" w:firstLine="640" w:firstLineChars="200"/>
        <w:rPr>
          <w:rFonts w:hint="eastAsia" w:hAnsi="宋体" w:cs="宋体"/>
          <w:color w:val="auto"/>
          <w:kern w:val="0"/>
          <w:sz w:val="32"/>
          <w:szCs w:val="32"/>
          <w:highlight w:val="none"/>
        </w:rPr>
      </w:pPr>
    </w:p>
    <w:p w14:paraId="1E2DB820">
      <w:pPr>
        <w:widowControl/>
        <w:snapToGrid w:val="0"/>
        <w:spacing w:line="360" w:lineRule="auto"/>
        <w:ind w:left="718" w:leftChars="342" w:firstLine="640" w:firstLineChars="200"/>
        <w:rPr>
          <w:rFonts w:hint="eastAsia" w:hAnsi="宋体" w:cs="宋体"/>
          <w:color w:val="auto"/>
          <w:kern w:val="0"/>
          <w:sz w:val="32"/>
          <w:szCs w:val="32"/>
          <w:highlight w:val="none"/>
        </w:rPr>
      </w:pPr>
    </w:p>
    <w:p w14:paraId="569F516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F143553">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5780B59A">
      <w:pPr>
        <w:widowControl/>
        <w:snapToGrid w:val="0"/>
        <w:spacing w:line="360" w:lineRule="auto"/>
        <w:ind w:firstLine="1280" w:firstLineChars="400"/>
        <w:rPr>
          <w:rFonts w:hint="default"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李翔</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val="en-US" w:eastAsia="zh-CN"/>
        </w:rPr>
        <w:t>0576-88909826</w:t>
      </w:r>
    </w:p>
    <w:p w14:paraId="36624598">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5D600567">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章先生、葛先生</w:t>
      </w:r>
      <w:r>
        <w:rPr>
          <w:rFonts w:hint="eastAsia" w:hAnsi="宋体" w:cs="宋体"/>
          <w:color w:val="auto"/>
          <w:kern w:val="0"/>
          <w:sz w:val="32"/>
          <w:szCs w:val="32"/>
          <w:highlight w:val="none"/>
        </w:rPr>
        <w:t xml:space="preserve">  联系电话：0576-</w:t>
      </w:r>
      <w:r>
        <w:rPr>
          <w:rFonts w:hint="eastAsia" w:hAnsi="宋体" w:cs="宋体"/>
          <w:color w:val="auto"/>
          <w:kern w:val="0"/>
          <w:sz w:val="32"/>
          <w:szCs w:val="32"/>
          <w:highlight w:val="none"/>
          <w:lang w:eastAsia="zh-CN"/>
        </w:rPr>
        <w:t>88517782</w:t>
      </w:r>
    </w:p>
    <w:p w14:paraId="67D2BE1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十二</w:t>
      </w:r>
      <w:r>
        <w:rPr>
          <w:rFonts w:hint="eastAsia" w:hAnsi="宋体" w:cs="宋体"/>
          <w:color w:val="auto"/>
          <w:kern w:val="0"/>
          <w:sz w:val="32"/>
          <w:szCs w:val="32"/>
          <w:highlight w:val="none"/>
        </w:rPr>
        <w:t>月</w:t>
      </w:r>
    </w:p>
    <w:p w14:paraId="3474F075">
      <w:pPr>
        <w:widowControl/>
        <w:snapToGrid w:val="0"/>
        <w:spacing w:line="360" w:lineRule="auto"/>
        <w:ind w:left="718" w:leftChars="342" w:firstLine="2240" w:firstLineChars="700"/>
        <w:rPr>
          <w:rFonts w:hint="eastAsia" w:hAnsi="宋体" w:cs="宋体"/>
          <w:color w:val="auto"/>
          <w:kern w:val="0"/>
          <w:sz w:val="32"/>
          <w:szCs w:val="32"/>
          <w:highlight w:val="none"/>
        </w:rPr>
      </w:pPr>
    </w:p>
    <w:p w14:paraId="07AB6A19">
      <w:pPr>
        <w:widowControl/>
        <w:snapToGrid w:val="0"/>
        <w:spacing w:line="360" w:lineRule="auto"/>
        <w:ind w:left="718" w:leftChars="342" w:firstLine="2240" w:firstLineChars="700"/>
        <w:rPr>
          <w:rFonts w:hint="eastAsia" w:hAnsi="宋体" w:cs="宋体"/>
          <w:color w:val="auto"/>
          <w:kern w:val="0"/>
          <w:sz w:val="32"/>
          <w:szCs w:val="32"/>
          <w:highlight w:val="none"/>
        </w:rPr>
      </w:pPr>
    </w:p>
    <w:p w14:paraId="4980241B">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6162A545">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1B97F4F">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2024年度市府大道北侧C区块土地租赁（重新招标）</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088D79F">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QBJ2024289</w:t>
      </w:r>
    </w:p>
    <w:p w14:paraId="5E53AA36">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086EC3F6">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2024年度市府大道北侧C区块土地租赁（重新招标）</w:t>
      </w:r>
    </w:p>
    <w:p w14:paraId="5D38051C">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lang w:eastAsia="zh-CN"/>
        </w:rPr>
        <w:t>位于市府大道以北，九条河以西，八条河以东</w:t>
      </w:r>
    </w:p>
    <w:p w14:paraId="521E000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73D1891D">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台州东茂观光农业开发有限公司指定范围内约213.5亩土地的租赁所有相关工作内容。</w:t>
      </w:r>
    </w:p>
    <w:p w14:paraId="504B506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color w:val="auto"/>
          <w:kern w:val="0"/>
          <w:szCs w:val="21"/>
          <w:highlight w:val="none"/>
          <w:lang w:val="en-US" w:eastAsia="zh-CN"/>
        </w:rPr>
        <w:t>自合同签订之起至2027年3月31日</w:t>
      </w:r>
      <w:r>
        <w:rPr>
          <w:rFonts w:hint="eastAsia" w:ascii="宋体" w:hAnsi="宋体" w:cs="宋体"/>
          <w:b/>
          <w:bCs/>
          <w:color w:val="auto"/>
          <w:kern w:val="0"/>
          <w:szCs w:val="21"/>
          <w:highlight w:val="none"/>
          <w:lang w:val="en-US" w:eastAsia="zh-CN"/>
        </w:rPr>
        <w:t>，租期不足一年的租赁费用按年租费/365×剩余的实际天数进行计算。</w:t>
      </w:r>
    </w:p>
    <w:p w14:paraId="6A2168CC">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w:t>
      </w:r>
      <w:r>
        <w:rPr>
          <w:rFonts w:hint="eastAsia" w:ascii="宋体" w:hAnsi="宋体" w:cs="宋体"/>
          <w:b/>
          <w:bCs/>
          <w:color w:val="auto"/>
          <w:kern w:val="0"/>
          <w:szCs w:val="21"/>
          <w:highlight w:val="none"/>
          <w:lang w:val="en-US" w:eastAsia="zh-CN"/>
        </w:rPr>
        <w:t>213.5</w:t>
      </w:r>
      <w:r>
        <w:rPr>
          <w:rFonts w:hint="eastAsia" w:ascii="宋体" w:hAnsi="宋体" w:cs="宋体"/>
          <w:b/>
          <w:bCs/>
          <w:color w:val="auto"/>
          <w:kern w:val="0"/>
          <w:szCs w:val="21"/>
          <w:highlight w:val="none"/>
          <w:lang w:eastAsia="zh-CN"/>
        </w:rPr>
        <w:t>亩，实际面积以现场测量为准。</w:t>
      </w:r>
      <w:r>
        <w:rPr>
          <w:rFonts w:hint="eastAsia" w:ascii="宋体" w:hAnsi="宋体" w:cs="宋体"/>
          <w:b/>
          <w:bCs/>
          <w:color w:val="auto"/>
          <w:kern w:val="0"/>
          <w:szCs w:val="21"/>
          <w:highlight w:val="none"/>
        </w:rPr>
        <w:t>(详见附件)</w:t>
      </w:r>
      <w:bookmarkStart w:id="2" w:name="_Toc251227778"/>
    </w:p>
    <w:p w14:paraId="04F5DFD9">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28A261C0">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，第一年须种植一季油菜，</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3F12479F">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6046B157">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F89049E">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652BB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21D4343C">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59C9FE1F">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1E68B0B5">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w:t>
      </w:r>
      <w:r>
        <w:rPr>
          <w:rFonts w:hint="eastAsia" w:ascii="宋体" w:hAnsi="宋体" w:eastAsia="宋体" w:cs="宋体"/>
          <w:color w:val="auto"/>
          <w:sz w:val="21"/>
          <w:szCs w:val="21"/>
          <w:highlight w:val="none"/>
          <w:lang w:val="en-US" w:eastAsia="zh-CN"/>
        </w:rPr>
        <w:t>非法人组织</w:t>
      </w:r>
      <w:r>
        <w:rPr>
          <w:rFonts w:hint="eastAsia" w:ascii="宋体" w:hAnsi="宋体" w:eastAsia="宋体" w:cs="宋体"/>
          <w:color w:val="auto"/>
          <w:sz w:val="21"/>
          <w:szCs w:val="21"/>
          <w:highlight w:val="none"/>
        </w:rPr>
        <w:t>（须具备营业执照）。</w:t>
      </w:r>
    </w:p>
    <w:p w14:paraId="7DF1A7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C1007D8">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698D766">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 xml:space="preserve"> 1900 </w:t>
      </w:r>
      <w:r>
        <w:rPr>
          <w:rFonts w:hint="eastAsia" w:ascii="宋体" w:hAnsi="宋体" w:eastAsia="宋体" w:cs="宋体"/>
          <w:b w:val="0"/>
          <w:color w:val="auto"/>
          <w:kern w:val="0"/>
          <w:szCs w:val="21"/>
          <w:highlight w:val="none"/>
          <w:lang w:eastAsia="zh-CN"/>
        </w:rPr>
        <w:t>元。</w:t>
      </w:r>
    </w:p>
    <w:p w14:paraId="7835FF8A">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7EF89C8C">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20C8DD6A">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 xml:space="preserve"> 12 </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 xml:space="preserve"> 26 </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下</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14:30:00</w:t>
      </w:r>
      <w:r>
        <w:rPr>
          <w:rFonts w:hint="eastAsia" w:ascii="宋体" w:hAnsi="宋体" w:cs="宋体"/>
          <w:color w:val="auto"/>
          <w:kern w:val="0"/>
          <w:szCs w:val="21"/>
          <w:highlight w:val="none"/>
        </w:rPr>
        <w:t xml:space="preserve">   </w:t>
      </w:r>
    </w:p>
    <w:p w14:paraId="344CD7BE">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26ECF86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7909AB5C">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A60A59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16A878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李翔；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val="en-US" w:eastAsia="zh-CN"/>
        </w:rPr>
        <w:t>0576-88909826</w:t>
      </w:r>
      <w:r>
        <w:rPr>
          <w:rFonts w:hint="eastAsia" w:ascii="宋体" w:hAnsi="宋体" w:cs="宋体"/>
          <w:color w:val="auto"/>
          <w:kern w:val="0"/>
          <w:szCs w:val="28"/>
          <w:highlight w:val="none"/>
        </w:rPr>
        <w:t>；</w:t>
      </w:r>
    </w:p>
    <w:p w14:paraId="5620007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章先生、葛先生</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21B1AC0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58DF41BE">
      <w:pPr>
        <w:pStyle w:val="2"/>
        <w:spacing w:line="360" w:lineRule="auto"/>
        <w:rPr>
          <w:rFonts w:hint="eastAsia"/>
          <w:color w:val="auto"/>
          <w:highlight w:val="none"/>
        </w:rPr>
      </w:pPr>
    </w:p>
    <w:p w14:paraId="61EF1E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6755B43F">
      <w:pPr>
        <w:widowControl/>
        <w:spacing w:line="360" w:lineRule="auto"/>
        <w:ind w:firstLine="3150" w:firstLineChars="1500"/>
        <w:jc w:val="right"/>
        <w:rPr>
          <w:rFonts w:hint="eastAsia" w:ascii="宋体" w:hAnsi="宋体" w:cs="宋体"/>
          <w:color w:val="auto"/>
          <w:kern w:val="0"/>
          <w:szCs w:val="28"/>
          <w:highlight w:val="none"/>
        </w:rPr>
      </w:pPr>
    </w:p>
    <w:p w14:paraId="1C7126D6">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6B9525AB">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十二</w:t>
      </w:r>
      <w:r>
        <w:rPr>
          <w:rFonts w:hint="eastAsia" w:ascii="宋体" w:hAnsi="宋体" w:cs="宋体"/>
          <w:color w:val="auto"/>
          <w:kern w:val="0"/>
          <w:szCs w:val="28"/>
          <w:highlight w:val="none"/>
        </w:rPr>
        <w:t>月</w:t>
      </w:r>
    </w:p>
    <w:p w14:paraId="0B71AE60">
      <w:pPr>
        <w:pStyle w:val="3"/>
        <w:tabs>
          <w:tab w:val="left" w:pos="360"/>
        </w:tabs>
        <w:jc w:val="both"/>
        <w:rPr>
          <w:rFonts w:hint="eastAsia"/>
          <w:color w:val="auto"/>
          <w:highlight w:val="none"/>
        </w:rPr>
      </w:pPr>
    </w:p>
    <w:p w14:paraId="63CCF226">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0EA07F29">
      <w:pPr>
        <w:rPr>
          <w:rFonts w:hint="eastAsia" w:ascii="宋体" w:hAnsi="宋体" w:cs="宋体"/>
          <w:color w:val="auto"/>
          <w:kern w:val="0"/>
          <w:sz w:val="24"/>
          <w:highlight w:val="none"/>
        </w:rPr>
      </w:pPr>
    </w:p>
    <w:p w14:paraId="2766074F">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456DFD0D">
      <w:pPr>
        <w:rPr>
          <w:rFonts w:hint="eastAsia" w:ascii="宋体" w:hAnsi="宋体" w:cs="宋体"/>
          <w:color w:val="auto"/>
          <w:kern w:val="0"/>
          <w:szCs w:val="21"/>
          <w:highlight w:val="none"/>
        </w:rPr>
      </w:pPr>
    </w:p>
    <w:p w14:paraId="14F6F8A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F2A9971">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1EE4D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B1D22B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0A699EB">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48257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65264C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C1FE094">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2024年度市府大道北侧C区块土地租赁（重新招标）</w:t>
            </w:r>
          </w:p>
        </w:tc>
      </w:tr>
      <w:tr w14:paraId="0C48E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8A96855">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775A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积约213.5亩，实际面积以现场测量为准。(</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tc>
      </w:tr>
      <w:tr w14:paraId="69966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1A9165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0FFBF3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200</w:t>
            </w:r>
            <w:r>
              <w:rPr>
                <w:rFonts w:hint="eastAsia" w:ascii="宋体" w:hAnsi="宋体" w:cs="宋体"/>
                <w:b/>
                <w:bCs/>
                <w:color w:val="auto"/>
                <w:kern w:val="0"/>
                <w:szCs w:val="21"/>
                <w:highlight w:val="none"/>
              </w:rPr>
              <w:t>元/亩/年</w:t>
            </w:r>
          </w:p>
        </w:tc>
      </w:tr>
      <w:tr w14:paraId="4AC75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EFAB175">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46BCF37">
            <w:pPr>
              <w:rPr>
                <w:rFonts w:hint="eastAsia" w:ascii="宋体" w:hAnsi="宋体" w:cs="宋体"/>
                <w:color w:val="auto"/>
                <w:kern w:val="0"/>
                <w:szCs w:val="21"/>
                <w:highlight w:val="none"/>
              </w:rPr>
            </w:pPr>
            <w:r>
              <w:rPr>
                <w:rFonts w:hint="eastAsia" w:ascii="宋体" w:hAnsi="宋体" w:cs="宋体"/>
                <w:color w:val="auto"/>
                <w:kern w:val="0"/>
                <w:szCs w:val="21"/>
                <w:highlight w:val="none"/>
              </w:rPr>
              <w:t>位于</w:t>
            </w:r>
            <w:r>
              <w:rPr>
                <w:rFonts w:hint="eastAsia" w:ascii="宋体" w:hAnsi="宋体" w:cs="宋体"/>
                <w:color w:val="auto"/>
                <w:kern w:val="0"/>
                <w:szCs w:val="21"/>
                <w:highlight w:val="none"/>
                <w:lang w:eastAsia="zh-CN"/>
              </w:rPr>
              <w:t>市府大道以北，九条河以西，八条河以东</w:t>
            </w:r>
          </w:p>
        </w:tc>
      </w:tr>
      <w:tr w14:paraId="5F67E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912DCE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875DC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，第一年须种植一季油菜，</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26D8BA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4600B6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7D0EA4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3277A4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040659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072D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D70B4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37720F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rPr>
              <w:t>租赁地块按现状出租，</w:t>
            </w:r>
            <w:r>
              <w:rPr>
                <w:rFonts w:hint="eastAsia" w:ascii="宋体" w:hAnsi="宋体" w:eastAsia="宋体" w:cs="宋体"/>
                <w:color w:val="auto"/>
                <w:kern w:val="0"/>
                <w:szCs w:val="21"/>
                <w:highlight w:val="none"/>
              </w:rPr>
              <w:t>现状土壤含有</w:t>
            </w:r>
            <w:r>
              <w:rPr>
                <w:rFonts w:hint="eastAsia" w:ascii="宋体" w:hAnsi="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区域土质较软容易沉陷，请注意机械及人员安全，沟渠路不完善及没有灌溉水电设施。</w:t>
            </w:r>
          </w:p>
          <w:p w14:paraId="2E28985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2、相关农业种植补贴由中标人自行申报。</w:t>
            </w:r>
          </w:p>
          <w:p w14:paraId="784E5BAD">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租赁期内中标人根据业主要求及相关规定把场内的碎石、废渣等清理干净（相关部门政策变化或不作要求的除外）。</w:t>
            </w:r>
          </w:p>
          <w:p w14:paraId="777618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p>
        </w:tc>
      </w:tr>
    </w:tbl>
    <w:p w14:paraId="0D163F13">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41BE5115">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41941544">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28770E81">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42289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5888F8A9">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115EE653">
            <w:pPr>
              <w:jc w:val="center"/>
              <w:rPr>
                <w:rFonts w:hint="eastAsia"/>
                <w:color w:val="auto"/>
                <w:kern w:val="21"/>
                <w:szCs w:val="21"/>
                <w:highlight w:val="none"/>
              </w:rPr>
            </w:pPr>
            <w:r>
              <w:rPr>
                <w:rFonts w:hint="eastAsia"/>
                <w:color w:val="auto"/>
                <w:kern w:val="21"/>
                <w:szCs w:val="21"/>
                <w:highlight w:val="none"/>
              </w:rPr>
              <w:t>内    容    规    定</w:t>
            </w:r>
          </w:p>
        </w:tc>
      </w:tr>
      <w:tr w14:paraId="1D4AEF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8F64B6">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8E1A07">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791044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2024年度市府大道北侧C区块土地租赁（重新招标）</w:t>
            </w:r>
          </w:p>
          <w:p w14:paraId="077BD0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位于市府大道以北，九条河以西，八条河以东</w:t>
            </w:r>
          </w:p>
          <w:p w14:paraId="6FD4F5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5D94D8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台州东茂观光农业开发有限公司指定范围内约213.5亩土地的租赁所有相关工作内容。</w:t>
            </w:r>
          </w:p>
          <w:p w14:paraId="5D1A77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color w:val="auto"/>
                <w:kern w:val="0"/>
                <w:szCs w:val="21"/>
                <w:highlight w:val="none"/>
                <w:lang w:val="en-US" w:eastAsia="zh-CN"/>
              </w:rPr>
              <w:t>自合同签订之起至2027年3月31日，租期不足一年的租赁费用按年租费/365×剩余的实际天数进行计算。</w:t>
            </w:r>
          </w:p>
          <w:p w14:paraId="49D82A49">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积约213.5亩，实际面积以现场测量为准。(</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tc>
      </w:tr>
      <w:tr w14:paraId="474ECA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6E750F1A">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0FE0393A">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cs="宋体"/>
                <w:color w:val="auto"/>
                <w:sz w:val="21"/>
                <w:szCs w:val="21"/>
                <w:highlight w:val="none"/>
                <w:lang w:eastAsia="zh-CN"/>
              </w:rPr>
              <w:t>具备农作物种植能力的独立法人或非法人组织（须具备营业执照）</w:t>
            </w:r>
            <w:r>
              <w:rPr>
                <w:rFonts w:hint="eastAsia" w:ascii="宋体" w:hAnsi="宋体" w:eastAsia="宋体" w:cs="宋体"/>
                <w:color w:val="auto"/>
                <w:sz w:val="21"/>
                <w:szCs w:val="21"/>
                <w:highlight w:val="none"/>
              </w:rPr>
              <w:t>。</w:t>
            </w:r>
          </w:p>
        </w:tc>
      </w:tr>
      <w:tr w14:paraId="728AC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69DAC7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0BF9350B">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32B70C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05D84A2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1FFEEE4C">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 xml:space="preserve"> 壹仟玖佰 </w:t>
            </w:r>
            <w:r>
              <w:rPr>
                <w:rFonts w:hint="eastAsia" w:ascii="宋体" w:hAnsi="宋体" w:eastAsia="宋体" w:cs="宋体"/>
                <w:b w:val="0"/>
                <w:bCs w:val="0"/>
                <w:color w:val="auto"/>
                <w:kern w:val="0"/>
                <w:sz w:val="21"/>
                <w:szCs w:val="21"/>
                <w:highlight w:val="none"/>
                <w:u w:val="single"/>
                <w:lang w:val="en-US" w:eastAsia="zh-CN"/>
              </w:rPr>
              <w:t>元</w:t>
            </w:r>
            <w:r>
              <w:rPr>
                <w:rFonts w:hint="eastAsia" w:ascii="宋体" w:hAnsi="宋体" w:eastAsia="宋体" w:cs="宋体"/>
                <w:b w:val="0"/>
                <w:bCs w:val="0"/>
                <w:color w:val="auto"/>
                <w:kern w:val="0"/>
                <w:sz w:val="21"/>
                <w:szCs w:val="21"/>
                <w:highlight w:val="none"/>
                <w:u w:val="single"/>
              </w:rPr>
              <w:t>整（</w:t>
            </w:r>
            <w:r>
              <w:rPr>
                <w:rFonts w:hint="eastAsia" w:ascii="宋体" w:hAnsi="宋体" w:cs="宋体"/>
                <w:b w:val="0"/>
                <w:bCs w:val="0"/>
                <w:color w:val="auto"/>
                <w:kern w:val="0"/>
                <w:sz w:val="21"/>
                <w:szCs w:val="21"/>
                <w:highlight w:val="none"/>
                <w:u w:val="single"/>
                <w:lang w:val="en-US" w:eastAsia="zh-CN"/>
              </w:rPr>
              <w:t>1900</w:t>
            </w:r>
            <w:r>
              <w:rPr>
                <w:rFonts w:hint="eastAsia" w:ascii="宋体" w:hAnsi="宋体" w:eastAsia="宋体" w:cs="宋体"/>
                <w:b w:val="0"/>
                <w:bCs w:val="0"/>
                <w:color w:val="auto"/>
                <w:kern w:val="0"/>
                <w:sz w:val="21"/>
                <w:szCs w:val="21"/>
                <w:highlight w:val="none"/>
                <w:u w:val="single"/>
              </w:rPr>
              <w:t>元）</w:t>
            </w:r>
          </w:p>
          <w:p w14:paraId="14C735F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2、保证金形式：转账、电汇、银行汇票、银行保函、保险机构保证保险保单、融资担保公司保函。</w:t>
            </w:r>
          </w:p>
          <w:p w14:paraId="5FF69E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（1）转账、电汇、银行汇票：</w:t>
            </w:r>
          </w:p>
          <w:p w14:paraId="74B82C34">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2475C4C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开户行：中信银行台州分行营业部；</w:t>
            </w:r>
          </w:p>
          <w:p w14:paraId="741283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账号：8110801011702993473。</w:t>
            </w:r>
          </w:p>
          <w:p w14:paraId="48454DA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34B6B09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7AC6A84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6871305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4D81B2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3552EA0F">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4504CA44">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7247C1A4">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4747574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76891A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04D54C8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6DB181E8">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256C5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2C935C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1091DCDE">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2</w:t>
            </w:r>
            <w:r>
              <w:rPr>
                <w:rFonts w:hint="eastAsia" w:ascii="宋体" w:hAnsi="宋体" w:cs="宋体"/>
                <w:b/>
                <w:bCs/>
                <w:color w:val="auto"/>
                <w:kern w:val="0"/>
                <w:szCs w:val="21"/>
                <w:highlight w:val="none"/>
                <w:u w:val="single"/>
                <w:lang w:val="en-US" w:eastAsia="zh-CN"/>
              </w:rPr>
              <w:t>0</w:t>
            </w:r>
            <w:r>
              <w:rPr>
                <w:rFonts w:hint="eastAsia" w:ascii="宋体" w:hAnsi="宋体" w:cs="宋体"/>
                <w:b/>
                <w:bCs/>
                <w:color w:val="auto"/>
                <w:kern w:val="0"/>
                <w:szCs w:val="21"/>
                <w:highlight w:val="none"/>
                <w:u w:val="single"/>
              </w:rPr>
              <w:t>0元/亩/年</w:t>
            </w:r>
          </w:p>
        </w:tc>
      </w:tr>
      <w:tr w14:paraId="503FE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63D48A7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2D021ADA">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210E28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0371B5B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52BC6B47">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6D3CFA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699CF6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06805C43">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164CFB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D930C4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EEA7CFE">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69C444A8">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0860FB31">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30BA0C23">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7266CEB3">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0890F6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2F7ABE6">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22C9B6B2">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6A642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FC8D78C">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6CD29CD6">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071FE734">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42B01E7E">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w:t>
            </w:r>
            <w:bookmarkStart w:id="213" w:name="_GoBack"/>
            <w:bookmarkEnd w:id="213"/>
            <w:r>
              <w:rPr>
                <w:rFonts w:hint="eastAsia" w:ascii="宋体" w:hAnsi="宋体" w:eastAsia="宋体" w:cs="宋体"/>
                <w:color w:val="auto"/>
                <w:kern w:val="0"/>
                <w:sz w:val="21"/>
                <w:szCs w:val="21"/>
                <w:highlight w:val="none"/>
              </w:rPr>
              <w:t>参考附件）参加开标会议。</w:t>
            </w:r>
          </w:p>
          <w:p w14:paraId="0A8B6A5F">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55EDA0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537E9526">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14F76A52">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12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26 </w:t>
            </w:r>
            <w:r>
              <w:rPr>
                <w:rFonts w:hint="eastAsia" w:ascii="宋体" w:hAnsi="宋体" w:eastAsia="宋体" w:cs="宋体"/>
                <w:color w:val="auto"/>
                <w:kern w:val="0"/>
                <w:szCs w:val="21"/>
                <w:highlight w:val="none"/>
              </w:rPr>
              <w:t>日</w:t>
            </w:r>
            <w:r>
              <w:rPr>
                <w:rFonts w:hint="eastAsia" w:ascii="宋体" w:hAnsi="宋体" w:cs="宋体"/>
                <w:color w:val="auto"/>
                <w:kern w:val="0"/>
                <w:szCs w:val="28"/>
                <w:highlight w:val="none"/>
                <w:lang w:val="en-US" w:eastAsia="zh-CN"/>
              </w:rPr>
              <w:t>下</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14:30:00</w:t>
            </w:r>
            <w:r>
              <w:rPr>
                <w:rFonts w:hint="eastAsia" w:ascii="宋体" w:hAnsi="宋体" w:eastAsia="宋体" w:cs="宋体"/>
                <w:color w:val="auto"/>
                <w:kern w:val="0"/>
                <w:szCs w:val="21"/>
                <w:highlight w:val="none"/>
              </w:rPr>
              <w:t xml:space="preserve">   </w:t>
            </w:r>
          </w:p>
          <w:p w14:paraId="6F5D9471">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50014D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6774E5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21CCBC37">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5716F5B8">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3176F338">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2A039172">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0B17F8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3A15028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5E7F00FC">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658977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262F7674">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50587861">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合同金额的2%</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3E2D1D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91" w:hRule="atLeast"/>
          <w:jc w:val="center"/>
        </w:trPr>
        <w:tc>
          <w:tcPr>
            <w:tcW w:w="924" w:type="dxa"/>
            <w:noWrap w:val="0"/>
            <w:vAlign w:val="center"/>
          </w:tcPr>
          <w:p w14:paraId="6BFA1C6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5272F419">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本次招标范围内的土地只可用于农作物种植，不允许作为其它用途。种植成果归承租人所有，承租人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（具体支付方式详见合同条款），承租人需综合考虑本次投标可能的风险费用，投标报价单价一次性包死。</w:t>
            </w:r>
            <w:r>
              <w:rPr>
                <w:rFonts w:hint="eastAsia"/>
                <w:color w:val="auto"/>
                <w:highlight w:val="none"/>
              </w:rPr>
              <w:t>承包人需充分考虑甲方到期收回土地的时间因素，合理安排农作物种植的计划，充分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45095A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490A8D5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58669B0D">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575DEF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795739C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22DF56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4CD8024">
            <w:pPr>
              <w:pStyle w:val="23"/>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w:t>
            </w:r>
            <w:r>
              <w:rPr>
                <w:rFonts w:hint="eastAsia" w:asciiTheme="minorEastAsia" w:hAnsiTheme="minorEastAsia" w:eastAsiaTheme="minorEastAsia" w:cstheme="minorEastAsia"/>
                <w:b w:val="0"/>
                <w:bCs w:val="0"/>
                <w:color w:val="auto"/>
                <w:sz w:val="21"/>
                <w:szCs w:val="21"/>
                <w:highlight w:val="none"/>
                <w:lang w:val="en-US" w:eastAsia="zh-CN"/>
              </w:rPr>
              <w:t>每年</w:t>
            </w:r>
            <w:r>
              <w:rPr>
                <w:rFonts w:hint="eastAsia" w:asciiTheme="minorEastAsia" w:hAnsiTheme="minorEastAsia" w:eastAsiaTheme="minorEastAsia" w:cstheme="minorEastAsia"/>
                <w:b w:val="0"/>
                <w:bCs w:val="0"/>
                <w:color w:val="auto"/>
                <w:sz w:val="21"/>
                <w:szCs w:val="21"/>
                <w:highlight w:val="none"/>
                <w:lang w:eastAsia="zh-CN"/>
              </w:rPr>
              <w:t>至少</w:t>
            </w:r>
            <w:r>
              <w:rPr>
                <w:rFonts w:hint="eastAsia" w:asciiTheme="minorEastAsia" w:hAnsiTheme="minorEastAsia" w:eastAsiaTheme="minorEastAsia" w:cstheme="minorEastAsia"/>
                <w:b w:val="0"/>
                <w:bCs w:val="0"/>
                <w:color w:val="auto"/>
                <w:sz w:val="21"/>
                <w:szCs w:val="21"/>
                <w:highlight w:val="none"/>
                <w:lang w:val="en-US" w:eastAsia="zh-CN"/>
              </w:rPr>
              <w:t>种植一季粮食作物，第一年须种植一季油菜，否则</w:t>
            </w:r>
            <w:r>
              <w:rPr>
                <w:rFonts w:hint="eastAsia" w:asciiTheme="minorEastAsia" w:hAnsiTheme="minorEastAsia" w:eastAsiaTheme="minorEastAsia" w:cstheme="minorEastAsia"/>
                <w:b w:val="0"/>
                <w:bCs w:val="0"/>
                <w:color w:val="auto"/>
                <w:sz w:val="21"/>
                <w:szCs w:val="21"/>
                <w:highlight w:val="none"/>
                <w:lang w:eastAsia="zh-CN"/>
              </w:rPr>
              <w:t>甲方有权</w:t>
            </w:r>
            <w:r>
              <w:rPr>
                <w:rFonts w:hint="eastAsia" w:asciiTheme="minorEastAsia" w:hAnsiTheme="minorEastAsia" w:eastAsiaTheme="minorEastAsia" w:cstheme="minorEastAsia"/>
                <w:b w:val="0"/>
                <w:bCs w:val="0"/>
                <w:color w:val="auto"/>
                <w:sz w:val="21"/>
                <w:szCs w:val="21"/>
                <w:highlight w:val="none"/>
                <w:lang w:val="en-US" w:eastAsia="zh-CN"/>
              </w:rPr>
              <w:t>解除合同，并没收履约保证金。</w:t>
            </w:r>
          </w:p>
          <w:p w14:paraId="4E8CA313">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3E0EAA5D">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30C76141">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7A9D9FC4">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7B60C34F">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r w14:paraId="6D49C0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6" w:hRule="atLeast"/>
          <w:jc w:val="center"/>
        </w:trPr>
        <w:tc>
          <w:tcPr>
            <w:tcW w:w="9831" w:type="dxa"/>
            <w:gridSpan w:val="3"/>
            <w:noWrap w:val="0"/>
            <w:vAlign w:val="center"/>
          </w:tcPr>
          <w:p w14:paraId="1E3E5B70">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本次开评标交易服务费，在评标结束后，由中标人支付给平台运营方。收费标准见台州湾新区小额工程电子交易平台官网首页通知公告（https://www.tzwztb.com/web/PubNews/viewinfo.aspx?nid=73）</w:t>
            </w:r>
          </w:p>
        </w:tc>
      </w:tr>
    </w:tbl>
    <w:p w14:paraId="4DC4B13F">
      <w:pPr>
        <w:rPr>
          <w:rFonts w:hint="eastAsia"/>
          <w:color w:val="auto"/>
          <w:highlight w:val="none"/>
        </w:rPr>
      </w:pPr>
    </w:p>
    <w:p w14:paraId="3E9A53BA">
      <w:pPr>
        <w:pStyle w:val="23"/>
        <w:rPr>
          <w:rFonts w:hint="eastAsia"/>
          <w:color w:val="auto"/>
          <w:highlight w:val="none"/>
        </w:rPr>
      </w:pPr>
    </w:p>
    <w:p w14:paraId="4A29367D">
      <w:pPr>
        <w:pStyle w:val="23"/>
        <w:rPr>
          <w:rFonts w:hint="eastAsia"/>
          <w:color w:val="auto"/>
          <w:highlight w:val="none"/>
        </w:rPr>
      </w:pPr>
    </w:p>
    <w:p w14:paraId="722F7F12">
      <w:pPr>
        <w:pStyle w:val="23"/>
        <w:rPr>
          <w:rFonts w:hint="eastAsia"/>
          <w:color w:val="auto"/>
          <w:highlight w:val="none"/>
        </w:rPr>
      </w:pPr>
    </w:p>
    <w:p w14:paraId="49C53EE9">
      <w:pPr>
        <w:pStyle w:val="23"/>
        <w:rPr>
          <w:rFonts w:hint="eastAsia"/>
          <w:color w:val="auto"/>
          <w:highlight w:val="none"/>
        </w:rPr>
      </w:pPr>
    </w:p>
    <w:p w14:paraId="7521FA2C">
      <w:pPr>
        <w:pStyle w:val="23"/>
        <w:rPr>
          <w:rFonts w:hint="eastAsia"/>
          <w:color w:val="auto"/>
          <w:highlight w:val="none"/>
        </w:rPr>
      </w:pPr>
    </w:p>
    <w:p w14:paraId="7E9EC09D">
      <w:pPr>
        <w:pStyle w:val="23"/>
        <w:rPr>
          <w:rFonts w:hint="eastAsia"/>
          <w:color w:val="auto"/>
          <w:highlight w:val="none"/>
        </w:rPr>
      </w:pPr>
    </w:p>
    <w:p w14:paraId="74EE76DB">
      <w:pPr>
        <w:pStyle w:val="23"/>
        <w:rPr>
          <w:rFonts w:hint="eastAsia"/>
          <w:color w:val="auto"/>
          <w:highlight w:val="none"/>
        </w:rPr>
      </w:pPr>
    </w:p>
    <w:p w14:paraId="4CFCBD5F">
      <w:pPr>
        <w:pStyle w:val="23"/>
        <w:rPr>
          <w:rFonts w:hint="eastAsia"/>
          <w:color w:val="auto"/>
          <w:highlight w:val="none"/>
        </w:rPr>
      </w:pPr>
    </w:p>
    <w:p w14:paraId="3A2A5FD9">
      <w:pPr>
        <w:pStyle w:val="23"/>
        <w:rPr>
          <w:rFonts w:hint="eastAsia"/>
          <w:color w:val="auto"/>
          <w:highlight w:val="none"/>
        </w:rPr>
      </w:pPr>
    </w:p>
    <w:p w14:paraId="045A2C78">
      <w:pPr>
        <w:pStyle w:val="23"/>
        <w:rPr>
          <w:rFonts w:hint="eastAsia"/>
          <w:color w:val="auto"/>
          <w:highlight w:val="none"/>
        </w:rPr>
      </w:pPr>
    </w:p>
    <w:p w14:paraId="11AE2431">
      <w:pPr>
        <w:pStyle w:val="3"/>
        <w:tabs>
          <w:tab w:val="left" w:pos="360"/>
        </w:tabs>
        <w:spacing w:line="240" w:lineRule="auto"/>
        <w:rPr>
          <w:rFonts w:hint="eastAsia" w:cs="Times New Roman"/>
          <w:color w:val="auto"/>
          <w:sz w:val="32"/>
          <w:szCs w:val="20"/>
          <w:highlight w:val="none"/>
        </w:rPr>
      </w:pPr>
      <w:bookmarkStart w:id="5" w:name="_Toc500208464"/>
      <w:bookmarkStart w:id="6" w:name="_Toc500209413"/>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2D49E7F9">
      <w:pPr>
        <w:pStyle w:val="5"/>
        <w:tabs>
          <w:tab w:val="left" w:pos="360"/>
        </w:tabs>
        <w:ind w:left="0"/>
        <w:rPr>
          <w:rFonts w:hint="eastAsia"/>
          <w:color w:val="auto"/>
          <w:highlight w:val="none"/>
        </w:rPr>
      </w:pPr>
      <w:bookmarkStart w:id="8" w:name="_Toc458127841"/>
      <w:bookmarkStart w:id="9" w:name="_Toc188333752"/>
      <w:bookmarkStart w:id="10" w:name="_Toc169487776"/>
      <w:bookmarkStart w:id="11" w:name="_Toc155342528"/>
      <w:bookmarkStart w:id="12" w:name="_Toc188339045"/>
      <w:bookmarkStart w:id="13" w:name="_Toc500208465"/>
      <w:r>
        <w:rPr>
          <w:rFonts w:hint="eastAsia"/>
          <w:color w:val="auto"/>
          <w:highlight w:val="none"/>
        </w:rPr>
        <w:t>项目说明</w:t>
      </w:r>
      <w:bookmarkEnd w:id="8"/>
      <w:bookmarkEnd w:id="9"/>
      <w:bookmarkEnd w:id="10"/>
      <w:bookmarkEnd w:id="11"/>
      <w:bookmarkEnd w:id="12"/>
    </w:p>
    <w:p w14:paraId="16DCFE00">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720AFAB5">
      <w:pPr>
        <w:pStyle w:val="5"/>
        <w:tabs>
          <w:tab w:val="left" w:pos="360"/>
        </w:tabs>
        <w:ind w:left="0"/>
        <w:rPr>
          <w:rFonts w:hint="eastAsia"/>
          <w:color w:val="auto"/>
          <w:highlight w:val="none"/>
        </w:rPr>
      </w:pPr>
      <w:bookmarkStart w:id="14" w:name="_Toc188339046"/>
      <w:bookmarkStart w:id="15" w:name="_Toc169487777"/>
      <w:bookmarkStart w:id="16" w:name="_Toc188333753"/>
      <w:bookmarkStart w:id="17" w:name="_Toc458127842"/>
      <w:bookmarkStart w:id="18" w:name="_Toc155342529"/>
      <w:r>
        <w:rPr>
          <w:rFonts w:hint="eastAsia"/>
          <w:color w:val="auto"/>
          <w:highlight w:val="none"/>
        </w:rPr>
        <w:t>招标范围</w:t>
      </w:r>
      <w:bookmarkEnd w:id="13"/>
      <w:bookmarkEnd w:id="14"/>
      <w:bookmarkEnd w:id="15"/>
      <w:bookmarkEnd w:id="16"/>
      <w:bookmarkEnd w:id="17"/>
      <w:bookmarkEnd w:id="18"/>
    </w:p>
    <w:p w14:paraId="0FEC1737">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17359C43">
      <w:pPr>
        <w:pStyle w:val="5"/>
        <w:tabs>
          <w:tab w:val="left" w:pos="360"/>
        </w:tabs>
        <w:ind w:left="0"/>
        <w:rPr>
          <w:rFonts w:hint="eastAsia"/>
          <w:color w:val="auto"/>
          <w:highlight w:val="none"/>
        </w:rPr>
      </w:pPr>
      <w:bookmarkStart w:id="20" w:name="_Toc188339047"/>
      <w:bookmarkStart w:id="21" w:name="_Toc155342530"/>
      <w:bookmarkStart w:id="22" w:name="_Toc169487778"/>
      <w:bookmarkStart w:id="23" w:name="_Toc458127843"/>
      <w:bookmarkStart w:id="24" w:name="_Toc188333754"/>
      <w:r>
        <w:rPr>
          <w:rFonts w:hint="eastAsia"/>
          <w:color w:val="auto"/>
          <w:highlight w:val="none"/>
        </w:rPr>
        <w:t>资金来源</w:t>
      </w:r>
      <w:bookmarkEnd w:id="19"/>
      <w:bookmarkEnd w:id="20"/>
      <w:bookmarkEnd w:id="21"/>
      <w:bookmarkEnd w:id="22"/>
      <w:bookmarkEnd w:id="23"/>
      <w:bookmarkEnd w:id="24"/>
    </w:p>
    <w:p w14:paraId="44A382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327268DD">
      <w:pPr>
        <w:pStyle w:val="5"/>
        <w:tabs>
          <w:tab w:val="left" w:pos="360"/>
        </w:tabs>
        <w:ind w:left="0"/>
        <w:rPr>
          <w:rFonts w:hint="eastAsia"/>
          <w:color w:val="auto"/>
          <w:highlight w:val="none"/>
        </w:rPr>
      </w:pPr>
      <w:bookmarkStart w:id="25" w:name="_Toc458127844"/>
      <w:bookmarkStart w:id="26" w:name="_Toc188333755"/>
      <w:bookmarkStart w:id="27" w:name="_Toc169487779"/>
      <w:bookmarkStart w:id="28" w:name="_Toc155342531"/>
      <w:bookmarkStart w:id="29" w:name="_Toc188339048"/>
      <w:r>
        <w:rPr>
          <w:rFonts w:hint="eastAsia"/>
          <w:color w:val="auto"/>
          <w:highlight w:val="none"/>
        </w:rPr>
        <w:t>投标资格</w:t>
      </w:r>
      <w:bookmarkEnd w:id="25"/>
      <w:bookmarkEnd w:id="26"/>
      <w:bookmarkEnd w:id="27"/>
      <w:bookmarkEnd w:id="28"/>
      <w:bookmarkEnd w:id="29"/>
    </w:p>
    <w:p w14:paraId="40D0639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2891441A">
      <w:pPr>
        <w:pStyle w:val="5"/>
        <w:tabs>
          <w:tab w:val="left" w:pos="360"/>
        </w:tabs>
        <w:ind w:left="0"/>
        <w:rPr>
          <w:rFonts w:hint="eastAsia"/>
          <w:color w:val="auto"/>
          <w:highlight w:val="none"/>
        </w:rPr>
      </w:pPr>
      <w:bookmarkStart w:id="30" w:name="_Toc155342532"/>
      <w:bookmarkStart w:id="31" w:name="_Toc458127845"/>
      <w:bookmarkStart w:id="32" w:name="_Toc188333756"/>
      <w:bookmarkStart w:id="33" w:name="_Toc169487780"/>
      <w:bookmarkStart w:id="34" w:name="_Toc188339049"/>
      <w:r>
        <w:rPr>
          <w:rFonts w:hint="eastAsia"/>
          <w:color w:val="auto"/>
          <w:highlight w:val="none"/>
        </w:rPr>
        <w:t>投标费用</w:t>
      </w:r>
      <w:bookmarkEnd w:id="30"/>
      <w:bookmarkEnd w:id="31"/>
      <w:bookmarkEnd w:id="32"/>
      <w:bookmarkEnd w:id="33"/>
      <w:bookmarkEnd w:id="34"/>
    </w:p>
    <w:p w14:paraId="377FCEA3">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07408759">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3FECD419">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11BE3885">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76632DC9">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0176E602">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117D9E88">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E49BE92">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861C914">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2FDF85B2">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5491BEF4">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3D93F275">
      <w:pPr>
        <w:pStyle w:val="5"/>
        <w:tabs>
          <w:tab w:val="left" w:pos="360"/>
        </w:tabs>
        <w:ind w:left="0"/>
        <w:rPr>
          <w:rFonts w:hint="eastAsia"/>
          <w:color w:val="auto"/>
          <w:highlight w:val="none"/>
        </w:rPr>
      </w:pPr>
      <w:bookmarkStart w:id="35" w:name="_Toc155342534"/>
      <w:bookmarkStart w:id="36" w:name="_Toc188339051"/>
      <w:bookmarkStart w:id="37" w:name="_Toc169487782"/>
      <w:bookmarkStart w:id="38" w:name="_Toc458127846"/>
      <w:bookmarkStart w:id="39" w:name="_Toc188333758"/>
      <w:r>
        <w:rPr>
          <w:rFonts w:hint="eastAsia"/>
          <w:color w:val="auto"/>
          <w:highlight w:val="none"/>
        </w:rPr>
        <w:t>踏勘现场</w:t>
      </w:r>
      <w:bookmarkEnd w:id="35"/>
      <w:bookmarkEnd w:id="36"/>
      <w:bookmarkEnd w:id="37"/>
      <w:bookmarkEnd w:id="38"/>
      <w:bookmarkEnd w:id="39"/>
    </w:p>
    <w:p w14:paraId="4E5B66C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5B72393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F9F306F">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8467"/>
      <w:bookmarkStart w:id="41" w:name="_Toc500209414"/>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0C2B3CA">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01B55F79">
      <w:pPr>
        <w:pStyle w:val="5"/>
        <w:tabs>
          <w:tab w:val="left" w:pos="360"/>
        </w:tabs>
        <w:ind w:left="0"/>
        <w:rPr>
          <w:rFonts w:hint="eastAsia"/>
          <w:color w:val="auto"/>
          <w:highlight w:val="none"/>
        </w:rPr>
      </w:pPr>
      <w:bookmarkStart w:id="43" w:name="_Toc188333760"/>
      <w:bookmarkStart w:id="44" w:name="_Toc155342536"/>
      <w:bookmarkStart w:id="45" w:name="_Toc169487784"/>
      <w:bookmarkStart w:id="46" w:name="_Toc458127848"/>
      <w:bookmarkStart w:id="47" w:name="_Toc500208468"/>
      <w:bookmarkStart w:id="48" w:name="_Toc188339053"/>
      <w:r>
        <w:rPr>
          <w:rFonts w:hint="eastAsia"/>
          <w:color w:val="auto"/>
          <w:highlight w:val="none"/>
        </w:rPr>
        <w:t>招标文件的组成</w:t>
      </w:r>
      <w:bookmarkEnd w:id="43"/>
      <w:bookmarkEnd w:id="44"/>
      <w:bookmarkEnd w:id="45"/>
      <w:bookmarkEnd w:id="46"/>
      <w:bookmarkEnd w:id="47"/>
      <w:bookmarkEnd w:id="48"/>
    </w:p>
    <w:p w14:paraId="4B6ADE8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4B505CBD">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660A4AB2">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7678D416">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E4893ED">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2B6E0C95">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0536FEC4">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5BF55489">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0C904E8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台州湾新区小额工程电子交易平台线上</w:t>
      </w:r>
      <w:r>
        <w:rPr>
          <w:rFonts w:hint="eastAsia"/>
          <w:color w:val="auto"/>
          <w:highlight w:val="none"/>
        </w:rPr>
        <w:t>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6AF84CAF">
      <w:pPr>
        <w:pStyle w:val="5"/>
        <w:tabs>
          <w:tab w:val="left" w:pos="360"/>
        </w:tabs>
        <w:ind w:left="0"/>
        <w:rPr>
          <w:rFonts w:hint="eastAsia"/>
          <w:color w:val="auto"/>
          <w:highlight w:val="none"/>
        </w:rPr>
      </w:pPr>
      <w:bookmarkStart w:id="49" w:name="_Toc500208469"/>
      <w:bookmarkStart w:id="50" w:name="_Toc188339054"/>
      <w:bookmarkStart w:id="51" w:name="_Toc155342537"/>
      <w:bookmarkStart w:id="52" w:name="_Toc169487785"/>
      <w:bookmarkStart w:id="53" w:name="_Toc458127849"/>
      <w:bookmarkStart w:id="54" w:name="_Toc188333761"/>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1BC28E7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553E080F">
      <w:pPr>
        <w:pStyle w:val="5"/>
        <w:tabs>
          <w:tab w:val="left" w:pos="360"/>
        </w:tabs>
        <w:ind w:left="0"/>
        <w:rPr>
          <w:rFonts w:hint="eastAsia"/>
          <w:color w:val="auto"/>
          <w:highlight w:val="none"/>
        </w:rPr>
      </w:pPr>
      <w:bookmarkStart w:id="55" w:name="_Toc188333762"/>
      <w:bookmarkStart w:id="56" w:name="_Toc458127850"/>
      <w:bookmarkStart w:id="57" w:name="_Toc188339055"/>
      <w:bookmarkStart w:id="58" w:name="_Toc155342538"/>
      <w:bookmarkStart w:id="59" w:name="_Toc500208470"/>
      <w:bookmarkStart w:id="60" w:name="_Toc169487786"/>
      <w:r>
        <w:rPr>
          <w:rFonts w:hint="eastAsia"/>
          <w:color w:val="auto"/>
          <w:highlight w:val="none"/>
        </w:rPr>
        <w:t>招标文件的修改</w:t>
      </w:r>
      <w:bookmarkEnd w:id="55"/>
      <w:bookmarkEnd w:id="56"/>
      <w:bookmarkEnd w:id="57"/>
      <w:bookmarkEnd w:id="58"/>
      <w:bookmarkEnd w:id="59"/>
      <w:bookmarkEnd w:id="60"/>
    </w:p>
    <w:p w14:paraId="4221E72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69487787"/>
      <w:bookmarkStart w:id="62" w:name="_Toc188339056"/>
      <w:bookmarkStart w:id="63" w:name="_Toc155342539"/>
      <w:bookmarkStart w:id="64" w:name="_Toc188333763"/>
      <w:r>
        <w:rPr>
          <w:rFonts w:hint="eastAsia" w:ascii="Arial"/>
          <w:color w:val="auto"/>
          <w:highlight w:val="none"/>
        </w:rPr>
        <w:t>在投标截止日期前，招标人可能以补充通知的方式修改招标文件。</w:t>
      </w:r>
    </w:p>
    <w:p w14:paraId="04410E72">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3AEDBFA9">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29B47C3B">
      <w:pPr>
        <w:pStyle w:val="5"/>
        <w:tabs>
          <w:tab w:val="left" w:pos="360"/>
        </w:tabs>
        <w:ind w:left="0"/>
        <w:rPr>
          <w:rFonts w:hint="eastAsia"/>
          <w:color w:val="auto"/>
          <w:highlight w:val="none"/>
        </w:rPr>
      </w:pPr>
      <w:bookmarkStart w:id="65" w:name="_Toc458127851"/>
      <w:bookmarkStart w:id="66" w:name="_Toc155342540"/>
      <w:bookmarkStart w:id="67" w:name="_Toc188339057"/>
      <w:bookmarkStart w:id="68" w:name="_Toc169487788"/>
      <w:bookmarkStart w:id="69" w:name="_Toc188333764"/>
      <w:r>
        <w:rPr>
          <w:rFonts w:hint="eastAsia"/>
          <w:color w:val="auto"/>
          <w:highlight w:val="none"/>
        </w:rPr>
        <w:t>招标文件的解释权</w:t>
      </w:r>
      <w:bookmarkEnd w:id="65"/>
      <w:bookmarkEnd w:id="66"/>
      <w:bookmarkEnd w:id="67"/>
      <w:bookmarkEnd w:id="68"/>
      <w:bookmarkEnd w:id="69"/>
    </w:p>
    <w:p w14:paraId="0B68E4D3">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9416"/>
      <w:bookmarkStart w:id="71" w:name="_Toc500208475"/>
    </w:p>
    <w:p w14:paraId="520A79D7">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45CBE665">
      <w:pPr>
        <w:pStyle w:val="5"/>
        <w:tabs>
          <w:tab w:val="left" w:pos="360"/>
        </w:tabs>
        <w:ind w:left="0"/>
        <w:rPr>
          <w:rFonts w:hint="eastAsia"/>
          <w:color w:val="auto"/>
          <w:highlight w:val="none"/>
        </w:rPr>
      </w:pPr>
      <w:bookmarkStart w:id="73" w:name="_Toc458127853"/>
      <w:bookmarkStart w:id="74" w:name="_Toc500208476"/>
      <w:bookmarkStart w:id="75" w:name="_Toc155342542"/>
      <w:bookmarkStart w:id="76" w:name="_Toc169487790"/>
      <w:bookmarkStart w:id="77" w:name="_Toc188333766"/>
      <w:bookmarkStart w:id="78" w:name="_Toc188339059"/>
      <w:bookmarkStart w:id="79" w:name="_Toc6909578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1F20274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7B90A7D5">
      <w:pPr>
        <w:pStyle w:val="5"/>
        <w:tabs>
          <w:tab w:val="left" w:pos="360"/>
        </w:tabs>
        <w:ind w:left="0"/>
        <w:rPr>
          <w:rFonts w:hint="eastAsia"/>
          <w:color w:val="auto"/>
          <w:highlight w:val="none"/>
        </w:rPr>
      </w:pPr>
      <w:bookmarkStart w:id="81" w:name="_Toc188339060"/>
      <w:bookmarkStart w:id="82" w:name="_Toc458127854"/>
      <w:bookmarkStart w:id="83" w:name="_Toc169487791"/>
      <w:bookmarkStart w:id="84" w:name="_Toc188333767"/>
      <w:bookmarkStart w:id="85" w:name="_Toc155342544"/>
      <w:r>
        <w:rPr>
          <w:rFonts w:hint="eastAsia"/>
          <w:color w:val="auto"/>
          <w:highlight w:val="none"/>
        </w:rPr>
        <w:t>投标文件的格式</w:t>
      </w:r>
      <w:bookmarkEnd w:id="81"/>
      <w:bookmarkEnd w:id="82"/>
      <w:bookmarkEnd w:id="83"/>
      <w:bookmarkEnd w:id="84"/>
      <w:bookmarkEnd w:id="85"/>
    </w:p>
    <w:p w14:paraId="43DC20D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6E887DA7">
      <w:pPr>
        <w:pStyle w:val="5"/>
        <w:tabs>
          <w:tab w:val="left" w:pos="360"/>
        </w:tabs>
        <w:ind w:left="0"/>
        <w:rPr>
          <w:rFonts w:hint="eastAsia"/>
          <w:color w:val="auto"/>
          <w:highlight w:val="none"/>
        </w:rPr>
      </w:pPr>
      <w:bookmarkStart w:id="86" w:name="_Toc155342545"/>
      <w:bookmarkStart w:id="87" w:name="_Toc169487792"/>
      <w:bookmarkStart w:id="88" w:name="_Toc458127855"/>
      <w:bookmarkStart w:id="89" w:name="_Toc188339061"/>
      <w:bookmarkStart w:id="90" w:name="_Toc188333768"/>
      <w:r>
        <w:rPr>
          <w:rFonts w:hint="eastAsia"/>
          <w:color w:val="auto"/>
          <w:highlight w:val="none"/>
        </w:rPr>
        <w:t>投标报价组成</w:t>
      </w:r>
      <w:bookmarkEnd w:id="86"/>
      <w:bookmarkEnd w:id="87"/>
      <w:bookmarkEnd w:id="88"/>
      <w:bookmarkEnd w:id="89"/>
      <w:bookmarkEnd w:id="90"/>
    </w:p>
    <w:p w14:paraId="3E17BC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69487793"/>
      <w:bookmarkStart w:id="92" w:name="_Toc458127856"/>
      <w:bookmarkStart w:id="93" w:name="_Toc155342546"/>
      <w:bookmarkStart w:id="94" w:name="_Toc188333769"/>
      <w:bookmarkStart w:id="95" w:name="_Toc188339062"/>
      <w:bookmarkStart w:id="96" w:name="_Toc500208474"/>
      <w:r>
        <w:rPr>
          <w:rFonts w:hint="eastAsia"/>
          <w:color w:val="auto"/>
          <w:highlight w:val="none"/>
        </w:rPr>
        <w:t>固定单价。</w:t>
      </w:r>
    </w:p>
    <w:p w14:paraId="6715FC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635FA6C7">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88339063"/>
      <w:bookmarkStart w:id="98" w:name="_Toc169487794"/>
      <w:bookmarkStart w:id="99" w:name="_Toc188333770"/>
      <w:bookmarkStart w:id="100" w:name="_Toc155342547"/>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3B8DCC03">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6D23C130">
      <w:pPr>
        <w:spacing w:line="400" w:lineRule="exact"/>
        <w:ind w:firstLine="420" w:firstLineChars="200"/>
        <w:rPr>
          <w:rFonts w:hint="default" w:ascii="Arial" w:hAnsi="宋体" w:eastAsia="宋体"/>
          <w:color w:val="auto"/>
          <w:highlight w:val="none"/>
          <w:lang w:val="en-US" w:eastAsia="zh-CN"/>
        </w:rPr>
      </w:pPr>
      <w:bookmarkStart w:id="102" w:name="_Toc155342548"/>
      <w:bookmarkStart w:id="103" w:name="_Toc188339064"/>
      <w:bookmarkStart w:id="104" w:name="_Toc169487795"/>
      <w:bookmarkStart w:id="105" w:name="_Toc188333771"/>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5FCBEF5C">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60E2258F">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3DDA0683">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0D0A6CA6">
      <w:pPr>
        <w:pStyle w:val="5"/>
        <w:tabs>
          <w:tab w:val="left" w:pos="360"/>
        </w:tabs>
        <w:spacing w:line="300" w:lineRule="auto"/>
        <w:ind w:left="0"/>
        <w:rPr>
          <w:rFonts w:hint="eastAsia"/>
          <w:color w:val="auto"/>
          <w:highlight w:val="none"/>
        </w:rPr>
      </w:pPr>
      <w:bookmarkStart w:id="108" w:name="_Toc188333772"/>
      <w:bookmarkStart w:id="109" w:name="_Toc458127859"/>
      <w:bookmarkStart w:id="110" w:name="_Toc500208479"/>
      <w:bookmarkStart w:id="111" w:name="_Toc155342549"/>
      <w:bookmarkStart w:id="112" w:name="_Toc188339065"/>
      <w:bookmarkStart w:id="113" w:name="_Toc169487796"/>
      <w:r>
        <w:rPr>
          <w:rFonts w:hint="eastAsia"/>
          <w:color w:val="auto"/>
          <w:highlight w:val="none"/>
        </w:rPr>
        <w:t>投标文件的份数和签署</w:t>
      </w:r>
      <w:bookmarkEnd w:id="108"/>
      <w:bookmarkEnd w:id="109"/>
      <w:bookmarkEnd w:id="110"/>
      <w:bookmarkEnd w:id="111"/>
      <w:bookmarkEnd w:id="112"/>
      <w:bookmarkEnd w:id="113"/>
    </w:p>
    <w:p w14:paraId="7E78E3B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08B9DE40">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0733271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22968EFA">
      <w:pPr>
        <w:pStyle w:val="3"/>
        <w:tabs>
          <w:tab w:val="left" w:pos="360"/>
        </w:tabs>
        <w:rPr>
          <w:rFonts w:hint="eastAsia"/>
          <w:color w:val="auto"/>
          <w:highlight w:val="none"/>
        </w:rPr>
      </w:pPr>
      <w:bookmarkStart w:id="114" w:name="_Toc500208480"/>
      <w:bookmarkStart w:id="115" w:name="_Toc500209417"/>
      <w:bookmarkStart w:id="116" w:name="_Toc458127860"/>
      <w:r>
        <w:rPr>
          <w:rFonts w:hint="eastAsia"/>
          <w:color w:val="auto"/>
          <w:highlight w:val="none"/>
        </w:rPr>
        <w:t>第四节  投标文件的递交</w:t>
      </w:r>
      <w:bookmarkEnd w:id="114"/>
      <w:bookmarkEnd w:id="115"/>
      <w:bookmarkEnd w:id="116"/>
    </w:p>
    <w:p w14:paraId="11D8C34C">
      <w:pPr>
        <w:pStyle w:val="5"/>
        <w:tabs>
          <w:tab w:val="left" w:pos="360"/>
        </w:tabs>
        <w:ind w:left="0"/>
        <w:rPr>
          <w:rFonts w:hint="eastAsia"/>
          <w:color w:val="auto"/>
          <w:highlight w:val="none"/>
        </w:rPr>
      </w:pPr>
      <w:bookmarkStart w:id="117" w:name="_Toc458127861"/>
      <w:bookmarkStart w:id="118" w:name="_Toc500208481"/>
      <w:bookmarkStart w:id="119" w:name="_Toc188333774"/>
      <w:bookmarkStart w:id="120" w:name="_Toc188339067"/>
      <w:bookmarkStart w:id="121" w:name="_Toc169487798"/>
      <w:bookmarkStart w:id="122" w:name="_Toc155342551"/>
      <w:r>
        <w:rPr>
          <w:rFonts w:hint="eastAsia"/>
          <w:color w:val="auto"/>
          <w:highlight w:val="none"/>
        </w:rPr>
        <w:t>投标文件的装订、密封与标志</w:t>
      </w:r>
      <w:bookmarkEnd w:id="117"/>
      <w:bookmarkEnd w:id="118"/>
      <w:bookmarkEnd w:id="119"/>
      <w:bookmarkEnd w:id="120"/>
      <w:bookmarkEnd w:id="121"/>
      <w:bookmarkEnd w:id="122"/>
    </w:p>
    <w:p w14:paraId="510DE40A">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4329D6EA">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27A179AC">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68F4986B">
      <w:pPr>
        <w:pStyle w:val="5"/>
        <w:tabs>
          <w:tab w:val="left" w:pos="360"/>
        </w:tabs>
        <w:ind w:left="0"/>
        <w:rPr>
          <w:rFonts w:hint="eastAsia"/>
          <w:color w:val="auto"/>
          <w:highlight w:val="none"/>
        </w:rPr>
      </w:pPr>
      <w:bookmarkStart w:id="123" w:name="_Toc169487799"/>
      <w:bookmarkStart w:id="124" w:name="_Toc188339068"/>
      <w:bookmarkStart w:id="125" w:name="_Toc188333775"/>
      <w:bookmarkStart w:id="126" w:name="_Toc155342552"/>
      <w:bookmarkStart w:id="127" w:name="_Toc458127862"/>
      <w:bookmarkStart w:id="128" w:name="_Toc500208482"/>
      <w:r>
        <w:rPr>
          <w:rFonts w:hint="eastAsia"/>
          <w:color w:val="auto"/>
          <w:highlight w:val="none"/>
        </w:rPr>
        <w:t>投标文件的递交</w:t>
      </w:r>
      <w:bookmarkEnd w:id="123"/>
      <w:bookmarkEnd w:id="124"/>
      <w:bookmarkEnd w:id="125"/>
      <w:bookmarkEnd w:id="126"/>
      <w:bookmarkEnd w:id="127"/>
    </w:p>
    <w:p w14:paraId="3E074806">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02231594">
      <w:pPr>
        <w:pStyle w:val="8"/>
        <w:tabs>
          <w:tab w:val="left" w:pos="720"/>
        </w:tabs>
        <w:ind w:firstLine="422" w:firstLineChars="200"/>
        <w:rPr>
          <w:rFonts w:hint="eastAsia" w:ascii="Arial" w:hAnsi="宋体" w:eastAsia="宋体"/>
          <w:b/>
          <w:bCs/>
          <w:color w:val="auto"/>
          <w:highlight w:val="none"/>
        </w:rPr>
      </w:pPr>
      <w:bookmarkStart w:id="129" w:name="_Toc155342553"/>
      <w:bookmarkStart w:id="130" w:name="_Toc188333776"/>
      <w:bookmarkStart w:id="131" w:name="_Toc169487800"/>
      <w:bookmarkStart w:id="132" w:name="_Toc188339069"/>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66B274B9">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6215EE3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21DEC30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1D0FA28">
      <w:pPr>
        <w:pStyle w:val="5"/>
        <w:tabs>
          <w:tab w:val="left" w:pos="360"/>
        </w:tabs>
        <w:ind w:left="0"/>
        <w:rPr>
          <w:rFonts w:hint="eastAsia"/>
          <w:color w:val="auto"/>
          <w:highlight w:val="none"/>
        </w:rPr>
      </w:pPr>
      <w:bookmarkStart w:id="134" w:name="_Toc188339070"/>
      <w:bookmarkStart w:id="135" w:name="_Toc458127864"/>
      <w:bookmarkStart w:id="136" w:name="_Toc169487801"/>
      <w:bookmarkStart w:id="137" w:name="_Toc155342554"/>
      <w:bookmarkStart w:id="138" w:name="_Toc188333777"/>
      <w:bookmarkStart w:id="139" w:name="_Toc500208483"/>
      <w:r>
        <w:rPr>
          <w:rFonts w:hint="eastAsia"/>
          <w:color w:val="auto"/>
          <w:highlight w:val="none"/>
        </w:rPr>
        <w:t>投标文件的补充、修改与撤回</w:t>
      </w:r>
      <w:bookmarkEnd w:id="134"/>
      <w:bookmarkEnd w:id="135"/>
      <w:bookmarkEnd w:id="136"/>
      <w:bookmarkEnd w:id="137"/>
      <w:bookmarkEnd w:id="138"/>
      <w:bookmarkEnd w:id="139"/>
    </w:p>
    <w:p w14:paraId="7A5FAA5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7008D41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2445CC69">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0C5EC5F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C750AC8">
      <w:pPr>
        <w:pStyle w:val="3"/>
        <w:tabs>
          <w:tab w:val="left" w:pos="360"/>
        </w:tabs>
        <w:rPr>
          <w:rFonts w:hint="eastAsia"/>
          <w:color w:val="auto"/>
          <w:highlight w:val="none"/>
        </w:rPr>
      </w:pPr>
      <w:bookmarkStart w:id="140" w:name="_Toc500208484"/>
      <w:bookmarkStart w:id="141" w:name="_Toc458127865"/>
      <w:bookmarkStart w:id="142" w:name="_Toc500209418"/>
      <w:r>
        <w:rPr>
          <w:rFonts w:hint="eastAsia"/>
          <w:color w:val="auto"/>
          <w:highlight w:val="none"/>
        </w:rPr>
        <w:t>第五节 开标</w:t>
      </w:r>
      <w:bookmarkEnd w:id="140"/>
      <w:bookmarkEnd w:id="141"/>
      <w:bookmarkEnd w:id="142"/>
    </w:p>
    <w:p w14:paraId="2AE54C69">
      <w:pPr>
        <w:pStyle w:val="5"/>
        <w:tabs>
          <w:tab w:val="left" w:pos="360"/>
        </w:tabs>
        <w:ind w:left="0"/>
        <w:rPr>
          <w:rFonts w:hint="eastAsia"/>
          <w:color w:val="auto"/>
          <w:highlight w:val="none"/>
        </w:rPr>
      </w:pPr>
      <w:bookmarkStart w:id="143" w:name="_Toc169487803"/>
      <w:bookmarkStart w:id="144" w:name="_Toc188333779"/>
      <w:bookmarkStart w:id="145" w:name="_Toc458127866"/>
      <w:bookmarkStart w:id="146" w:name="_Toc155342556"/>
      <w:bookmarkStart w:id="147" w:name="_Toc500208485"/>
      <w:bookmarkStart w:id="148" w:name="_Toc188339072"/>
      <w:r>
        <w:rPr>
          <w:rFonts w:hint="eastAsia"/>
          <w:color w:val="auto"/>
          <w:highlight w:val="none"/>
        </w:rPr>
        <w:t>开标</w:t>
      </w:r>
      <w:bookmarkEnd w:id="143"/>
      <w:bookmarkEnd w:id="144"/>
      <w:bookmarkEnd w:id="145"/>
      <w:bookmarkEnd w:id="146"/>
      <w:bookmarkEnd w:id="147"/>
      <w:bookmarkEnd w:id="148"/>
    </w:p>
    <w:p w14:paraId="3053B64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1F1E09E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1B9993E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0B7FFDA5">
      <w:pPr>
        <w:pStyle w:val="5"/>
        <w:tabs>
          <w:tab w:val="left" w:pos="360"/>
        </w:tabs>
        <w:ind w:left="0"/>
        <w:rPr>
          <w:rFonts w:hint="eastAsia"/>
          <w:color w:val="auto"/>
          <w:highlight w:val="none"/>
        </w:rPr>
      </w:pPr>
      <w:bookmarkStart w:id="149" w:name="_Toc458127867"/>
      <w:bookmarkStart w:id="150" w:name="_Toc188339073"/>
      <w:bookmarkStart w:id="151" w:name="_Toc155342557"/>
      <w:bookmarkStart w:id="152" w:name="_Toc188333780"/>
      <w:bookmarkStart w:id="153" w:name="_Toc169487804"/>
      <w:r>
        <w:rPr>
          <w:rFonts w:hint="eastAsia"/>
          <w:color w:val="auto"/>
          <w:highlight w:val="none"/>
        </w:rPr>
        <w:t>投标文件公布</w:t>
      </w:r>
      <w:bookmarkEnd w:id="149"/>
      <w:bookmarkEnd w:id="150"/>
      <w:bookmarkEnd w:id="151"/>
      <w:bookmarkEnd w:id="152"/>
      <w:bookmarkEnd w:id="153"/>
    </w:p>
    <w:p w14:paraId="015FBAF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6A61016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2DDF0B93">
      <w:pPr>
        <w:pStyle w:val="3"/>
        <w:tabs>
          <w:tab w:val="left" w:pos="360"/>
        </w:tabs>
        <w:rPr>
          <w:rFonts w:hint="eastAsia"/>
          <w:color w:val="auto"/>
          <w:highlight w:val="none"/>
        </w:rPr>
      </w:pPr>
      <w:bookmarkStart w:id="154" w:name="_Toc500209419"/>
      <w:bookmarkStart w:id="155" w:name="_Toc458127868"/>
      <w:bookmarkStart w:id="156" w:name="_Toc500208488"/>
      <w:bookmarkStart w:id="157" w:name="_Toc500208495"/>
      <w:bookmarkStart w:id="158" w:name="_Toc500209420"/>
      <w:r>
        <w:rPr>
          <w:rFonts w:hint="eastAsia"/>
          <w:color w:val="auto"/>
          <w:highlight w:val="none"/>
        </w:rPr>
        <w:t>第六节  评标</w:t>
      </w:r>
      <w:bookmarkEnd w:id="154"/>
      <w:bookmarkEnd w:id="155"/>
      <w:bookmarkEnd w:id="156"/>
    </w:p>
    <w:p w14:paraId="7B09AAB6">
      <w:pPr>
        <w:pStyle w:val="5"/>
        <w:tabs>
          <w:tab w:val="left" w:pos="360"/>
        </w:tabs>
        <w:ind w:left="0"/>
        <w:rPr>
          <w:rFonts w:hint="eastAsia"/>
          <w:color w:val="auto"/>
          <w:highlight w:val="none"/>
        </w:rPr>
      </w:pPr>
      <w:bookmarkStart w:id="159" w:name="_Toc458127869"/>
      <w:bookmarkStart w:id="160" w:name="_Toc188333782"/>
      <w:bookmarkStart w:id="161" w:name="_Toc169487806"/>
      <w:bookmarkStart w:id="162" w:name="_Toc188339075"/>
      <w:bookmarkStart w:id="163" w:name="_Toc500208489"/>
      <w:bookmarkStart w:id="164" w:name="_Toc155342559"/>
      <w:r>
        <w:rPr>
          <w:rFonts w:hint="eastAsia"/>
          <w:color w:val="auto"/>
          <w:highlight w:val="none"/>
        </w:rPr>
        <w:t>评标会议</w:t>
      </w:r>
      <w:bookmarkEnd w:id="159"/>
      <w:bookmarkEnd w:id="160"/>
      <w:bookmarkEnd w:id="161"/>
      <w:bookmarkEnd w:id="162"/>
      <w:bookmarkEnd w:id="163"/>
      <w:bookmarkEnd w:id="164"/>
    </w:p>
    <w:p w14:paraId="12DA6BE3">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31C7D4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651D25F2">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49741C62">
      <w:pPr>
        <w:pStyle w:val="5"/>
        <w:tabs>
          <w:tab w:val="left" w:pos="360"/>
        </w:tabs>
        <w:ind w:left="0"/>
        <w:rPr>
          <w:color w:val="auto"/>
          <w:highlight w:val="none"/>
        </w:rPr>
      </w:pPr>
      <w:bookmarkStart w:id="165" w:name="_Toc188333783"/>
      <w:bookmarkStart w:id="166" w:name="_Toc188339076"/>
      <w:bookmarkStart w:id="167" w:name="_Toc458127870"/>
      <w:bookmarkStart w:id="168" w:name="_Toc169487807"/>
      <w:bookmarkStart w:id="169" w:name="_Toc155342560"/>
      <w:r>
        <w:rPr>
          <w:rFonts w:hint="eastAsia"/>
          <w:color w:val="auto"/>
          <w:highlight w:val="none"/>
        </w:rPr>
        <w:t>评标过程的保密</w:t>
      </w:r>
      <w:bookmarkEnd w:id="165"/>
      <w:bookmarkEnd w:id="166"/>
      <w:bookmarkEnd w:id="167"/>
      <w:bookmarkEnd w:id="168"/>
      <w:bookmarkEnd w:id="169"/>
    </w:p>
    <w:p w14:paraId="32CE7B72">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E6ED3D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4E14F71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119C532F">
      <w:pPr>
        <w:pStyle w:val="5"/>
        <w:tabs>
          <w:tab w:val="left" w:pos="360"/>
        </w:tabs>
        <w:ind w:left="0"/>
        <w:rPr>
          <w:rFonts w:hint="eastAsia"/>
          <w:color w:val="auto"/>
          <w:highlight w:val="none"/>
        </w:rPr>
      </w:pPr>
      <w:bookmarkStart w:id="170" w:name="_Toc188333784"/>
      <w:bookmarkStart w:id="171" w:name="_Toc458127871"/>
      <w:bookmarkStart w:id="172" w:name="_Toc188339077"/>
      <w:bookmarkStart w:id="173" w:name="_Toc155342561"/>
      <w:bookmarkStart w:id="174" w:name="_Toc169487808"/>
      <w:r>
        <w:rPr>
          <w:rFonts w:hint="eastAsia"/>
          <w:color w:val="auto"/>
          <w:highlight w:val="none"/>
        </w:rPr>
        <w:t>投标文件符合性鉴定</w:t>
      </w:r>
      <w:bookmarkEnd w:id="170"/>
      <w:bookmarkEnd w:id="171"/>
      <w:bookmarkEnd w:id="172"/>
      <w:bookmarkEnd w:id="173"/>
      <w:bookmarkEnd w:id="174"/>
    </w:p>
    <w:p w14:paraId="27EE2588">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037264F8">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3719D191">
      <w:pPr>
        <w:pStyle w:val="5"/>
        <w:tabs>
          <w:tab w:val="left" w:pos="360"/>
        </w:tabs>
        <w:ind w:left="0"/>
        <w:rPr>
          <w:color w:val="auto"/>
          <w:highlight w:val="none"/>
        </w:rPr>
      </w:pPr>
      <w:bookmarkStart w:id="175" w:name="_Toc169487809"/>
      <w:bookmarkStart w:id="176" w:name="_Toc188339078"/>
      <w:bookmarkStart w:id="177" w:name="_Toc188333785"/>
      <w:bookmarkStart w:id="178" w:name="_Toc458127872"/>
      <w:bookmarkStart w:id="179" w:name="_Toc155342562"/>
      <w:r>
        <w:rPr>
          <w:rFonts w:hint="eastAsia"/>
          <w:color w:val="auto"/>
          <w:highlight w:val="none"/>
        </w:rPr>
        <w:t>投标文件的澄清</w:t>
      </w:r>
      <w:bookmarkEnd w:id="175"/>
      <w:bookmarkEnd w:id="176"/>
      <w:bookmarkEnd w:id="177"/>
      <w:bookmarkEnd w:id="178"/>
      <w:bookmarkEnd w:id="179"/>
    </w:p>
    <w:p w14:paraId="482B1CF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2188B29">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7B09B67A">
      <w:pPr>
        <w:pStyle w:val="5"/>
        <w:tabs>
          <w:tab w:val="left" w:pos="360"/>
        </w:tabs>
        <w:ind w:left="0"/>
        <w:rPr>
          <w:rFonts w:hint="eastAsia"/>
          <w:color w:val="auto"/>
          <w:highlight w:val="none"/>
        </w:rPr>
      </w:pPr>
      <w:bookmarkStart w:id="180" w:name="_Toc169487810"/>
      <w:bookmarkStart w:id="181" w:name="_Toc188339079"/>
      <w:bookmarkStart w:id="182" w:name="_Toc188333786"/>
      <w:bookmarkStart w:id="183" w:name="_Toc458127873"/>
      <w:bookmarkStart w:id="184" w:name="_Toc155342563"/>
      <w:r>
        <w:rPr>
          <w:rFonts w:hint="eastAsia"/>
          <w:color w:val="auto"/>
          <w:highlight w:val="none"/>
        </w:rPr>
        <w:t>投标文件的评审</w:t>
      </w:r>
      <w:bookmarkEnd w:id="180"/>
      <w:bookmarkEnd w:id="181"/>
      <w:bookmarkEnd w:id="182"/>
      <w:bookmarkEnd w:id="183"/>
      <w:bookmarkEnd w:id="184"/>
    </w:p>
    <w:p w14:paraId="0897DBD7">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42F00691">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76941EC4">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54266A92">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1BCFAB26">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3319919B">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5000B912">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59789EF9">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5239301D">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9E4E26C">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81B870A">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158558B5">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30895AB4">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044DEAE4">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3B1FA32E">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26108A51">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68396A9E">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32AE0222">
      <w:pPr>
        <w:pStyle w:val="5"/>
        <w:tabs>
          <w:tab w:val="left" w:pos="360"/>
        </w:tabs>
        <w:ind w:left="0"/>
        <w:rPr>
          <w:rFonts w:hint="eastAsia"/>
          <w:color w:val="auto"/>
          <w:highlight w:val="none"/>
        </w:rPr>
      </w:pPr>
      <w:bookmarkStart w:id="185" w:name="_Toc458127874"/>
      <w:bookmarkStart w:id="186" w:name="_Toc155342564"/>
      <w:bookmarkStart w:id="187" w:name="_Toc169487811"/>
      <w:bookmarkStart w:id="188" w:name="_Toc188333787"/>
      <w:bookmarkStart w:id="189" w:name="_Toc188339080"/>
      <w:r>
        <w:rPr>
          <w:rFonts w:hint="eastAsia"/>
          <w:color w:val="auto"/>
          <w:highlight w:val="none"/>
        </w:rPr>
        <w:t>商务标的修正</w:t>
      </w:r>
      <w:bookmarkEnd w:id="185"/>
      <w:bookmarkEnd w:id="186"/>
      <w:bookmarkEnd w:id="187"/>
      <w:bookmarkEnd w:id="188"/>
      <w:bookmarkEnd w:id="189"/>
    </w:p>
    <w:p w14:paraId="775935EF">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88339081"/>
      <w:bookmarkStart w:id="192" w:name="_Toc188333788"/>
      <w:bookmarkStart w:id="193" w:name="_Toc169487812"/>
      <w:bookmarkStart w:id="194" w:name="_Toc155342565"/>
    </w:p>
    <w:p w14:paraId="0C8A14E8">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5F586E56">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049EC65C">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229E7D8B">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586F14B1">
      <w:pPr>
        <w:pStyle w:val="5"/>
        <w:numPr>
          <w:ilvl w:val="0"/>
          <w:numId w:val="0"/>
        </w:numPr>
        <w:tabs>
          <w:tab w:val="left" w:pos="360"/>
        </w:tabs>
        <w:spacing w:line="360" w:lineRule="auto"/>
        <w:rPr>
          <w:rFonts w:hint="eastAsia"/>
          <w:color w:val="auto"/>
          <w:highlight w:val="none"/>
        </w:rPr>
      </w:pPr>
      <w:bookmarkStart w:id="196" w:name="_Toc169487814"/>
      <w:bookmarkStart w:id="197" w:name="_Toc188333790"/>
      <w:bookmarkStart w:id="198" w:name="_Toc188339083"/>
      <w:bookmarkStart w:id="199" w:name="_Toc458127876"/>
      <w:bookmarkStart w:id="200" w:name="_Toc155342567"/>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785EB4A4">
      <w:pPr>
        <w:widowControl w:val="0"/>
        <w:spacing w:line="360" w:lineRule="auto"/>
        <w:ind w:firstLine="420" w:firstLineChars="200"/>
        <w:rPr>
          <w:rFonts w:hint="eastAsia" w:ascii="Arial" w:hAnsi="宋体"/>
          <w:color w:val="auto"/>
          <w:highlight w:val="none"/>
        </w:rPr>
      </w:pPr>
      <w:bookmarkStart w:id="202" w:name="_Toc169487815"/>
      <w:bookmarkStart w:id="203" w:name="_Toc155342568"/>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F1A17BE">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183EA5CA">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357D526">
      <w:pPr>
        <w:pStyle w:val="5"/>
        <w:numPr>
          <w:ilvl w:val="0"/>
          <w:numId w:val="0"/>
        </w:numPr>
        <w:tabs>
          <w:tab w:val="left" w:pos="360"/>
        </w:tabs>
        <w:rPr>
          <w:rFonts w:hint="eastAsia"/>
          <w:color w:val="auto"/>
          <w:highlight w:val="none"/>
        </w:rPr>
      </w:pPr>
      <w:bookmarkStart w:id="204" w:name="_Toc188333792"/>
      <w:bookmarkStart w:id="205" w:name="_Toc188339085"/>
      <w:bookmarkStart w:id="206" w:name="_Toc458127877"/>
      <w:bookmarkStart w:id="207" w:name="_Toc169487816"/>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28AA5113">
      <w:pPr>
        <w:spacing w:line="360" w:lineRule="auto"/>
        <w:ind w:firstLine="420" w:firstLineChars="200"/>
        <w:rPr>
          <w:rFonts w:hint="eastAsia" w:ascii="Arial" w:hAnsi="宋体"/>
          <w:color w:val="auto"/>
          <w:highlight w:val="none"/>
        </w:rPr>
      </w:pPr>
      <w:bookmarkStart w:id="208" w:name="_Toc188333793"/>
      <w:bookmarkStart w:id="209" w:name="_Toc155342569"/>
      <w:bookmarkStart w:id="210" w:name="_Toc169487817"/>
      <w:bookmarkStart w:id="211" w:name="_Toc188339086"/>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59567BA5">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4D665912">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63B5B6B5">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1A2959E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224A8219">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23FB2F10">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654CD9B5">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可以按照评标报告推荐的中标候选人名单排序，确定下一候选人为中标人，也可以重新开展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44731D7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286508A0">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71E9D113">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2B489C1B">
      <w:pPr>
        <w:pStyle w:val="8"/>
        <w:tabs>
          <w:tab w:val="left" w:pos="720"/>
        </w:tabs>
        <w:spacing w:line="276" w:lineRule="auto"/>
        <w:ind w:firstLine="420" w:firstLineChars="200"/>
        <w:rPr>
          <w:rFonts w:hint="eastAsia"/>
          <w:color w:val="auto"/>
          <w:highlight w:val="none"/>
        </w:rPr>
      </w:pPr>
    </w:p>
    <w:p w14:paraId="795B4692">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75C82136">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36F4008A">
      <w:pPr>
        <w:spacing w:line="420" w:lineRule="exact"/>
        <w:jc w:val="center"/>
        <w:rPr>
          <w:rFonts w:hint="eastAsia" w:ascii="黑体" w:eastAsia="黑体"/>
          <w:color w:val="auto"/>
          <w:kern w:val="21"/>
          <w:szCs w:val="21"/>
          <w:highlight w:val="none"/>
        </w:rPr>
      </w:pPr>
    </w:p>
    <w:p w14:paraId="5876AB3C">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44106FC5">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19D26DD4">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62AD33DC">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74CA321A">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D543A26">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3874D512">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65FA8950">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7CA4152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3679A79F">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31F8A26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1BC13DFD">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2A964B92">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w:t>
      </w:r>
      <w:r>
        <w:rPr>
          <w:rFonts w:hint="eastAsia" w:ascii="新宋体" w:hAnsi="新宋体" w:eastAsia="新宋体" w:cs="Arial"/>
          <w:b/>
          <w:bCs/>
          <w:color w:val="auto"/>
          <w:spacing w:val="6"/>
          <w:szCs w:val="21"/>
          <w:highlight w:val="none"/>
          <w:lang w:eastAsia="zh-CN"/>
        </w:rPr>
        <w:t>，</w:t>
      </w:r>
      <w:r>
        <w:rPr>
          <w:rFonts w:hint="eastAsia" w:ascii="新宋体" w:hAnsi="新宋体" w:eastAsia="新宋体" w:cs="Arial"/>
          <w:b/>
          <w:bCs/>
          <w:color w:val="auto"/>
          <w:spacing w:val="6"/>
          <w:szCs w:val="21"/>
          <w:highlight w:val="none"/>
        </w:rPr>
        <w:t>报价从高到低排名</w:t>
      </w:r>
      <w:r>
        <w:rPr>
          <w:rFonts w:hint="eastAsia" w:ascii="新宋体" w:hAnsi="新宋体" w:eastAsia="新宋体" w:cs="Arial"/>
          <w:b/>
          <w:bCs/>
          <w:color w:val="auto"/>
          <w:spacing w:val="6"/>
          <w:szCs w:val="21"/>
          <w:highlight w:val="none"/>
          <w:lang w:eastAsia="zh-CN"/>
        </w:rPr>
        <w:t>，排名</w:t>
      </w:r>
      <w:r>
        <w:rPr>
          <w:rFonts w:hint="eastAsia" w:ascii="新宋体" w:hAnsi="新宋体" w:eastAsia="新宋体" w:cs="Arial"/>
          <w:b/>
          <w:bCs/>
          <w:color w:val="auto"/>
          <w:spacing w:val="6"/>
          <w:szCs w:val="21"/>
          <w:highlight w:val="none"/>
        </w:rPr>
        <w:t>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02D6280E">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B9E055B">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33880AE2">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3D456CC6">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134E2D8E">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2492B016">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78AAA22">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C300746">
      <w:pPr>
        <w:widowControl/>
        <w:snapToGrid w:val="0"/>
        <w:spacing w:line="360" w:lineRule="auto"/>
        <w:jc w:val="center"/>
        <w:rPr>
          <w:rFonts w:ascii="宋体" w:hAnsi="宋体" w:cs="宋体"/>
          <w:b/>
          <w:color w:val="auto"/>
          <w:kern w:val="0"/>
          <w:szCs w:val="21"/>
          <w:highlight w:val="none"/>
        </w:rPr>
      </w:pPr>
    </w:p>
    <w:p w14:paraId="33C6BC93">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3947B75">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0058F95B">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0D826A38">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eastAsia="宋体" w:cs="Times New Roman"/>
          <w:color w:val="auto"/>
          <w:szCs w:val="21"/>
          <w:highlight w:val="none"/>
          <w:lang w:eastAsia="zh-CN"/>
        </w:rPr>
        <w:t>位于市府大道以北，九条河以西，八条河以东</w:t>
      </w:r>
      <w:r>
        <w:rPr>
          <w:rFonts w:hint="default" w:ascii="宋体" w:hAnsi="宋体" w:eastAsia="宋体" w:cs="Times New Roman"/>
          <w:color w:val="auto"/>
          <w:szCs w:val="21"/>
          <w:highlight w:val="none"/>
        </w:rPr>
        <w:t>约</w:t>
      </w:r>
      <w:r>
        <w:rPr>
          <w:rFonts w:hint="default" w:ascii="宋体" w:hAnsi="宋体" w:eastAsia="宋体" w:cs="Times New Roman"/>
          <w:color w:val="auto"/>
          <w:szCs w:val="21"/>
          <w:highlight w:val="none"/>
          <w:lang w:eastAsia="zh-CN"/>
        </w:rPr>
        <w:t>面积约</w:t>
      </w:r>
      <w:r>
        <w:rPr>
          <w:rFonts w:hint="default" w:ascii="宋体" w:hAnsi="宋体" w:eastAsia="宋体" w:cs="Times New Roman"/>
          <w:color w:val="auto"/>
          <w:szCs w:val="21"/>
          <w:highlight w:val="none"/>
          <w:lang w:val="en-US" w:eastAsia="zh-CN"/>
        </w:rPr>
        <w:t>213.5</w:t>
      </w:r>
      <w:r>
        <w:rPr>
          <w:rFonts w:hint="default" w:ascii="宋体" w:hAnsi="宋体" w:eastAsia="宋体" w:cs="Times New Roman"/>
          <w:color w:val="auto"/>
          <w:szCs w:val="21"/>
          <w:highlight w:val="none"/>
          <w:lang w:eastAsia="zh-CN"/>
        </w:rPr>
        <w:t>亩，实际面积以现场测量为准。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p w14:paraId="4BF1DD71">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val="en-US" w:eastAsia="zh-CN"/>
        </w:rPr>
        <w:t>实际年数</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213.5</w:t>
      </w:r>
      <w:r>
        <w:rPr>
          <w:rFonts w:hint="eastAsia" w:ascii="宋体" w:hAnsi="宋体"/>
          <w:color w:val="auto"/>
          <w:szCs w:val="21"/>
          <w:highlight w:val="none"/>
        </w:rPr>
        <w:t>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金（大写）人民币</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本次合同范围内的土地只可用于农作物种植，不允许作为其它用途</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78DB4B0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w:t>
      </w:r>
      <w:r>
        <w:rPr>
          <w:rFonts w:hint="eastAsia"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5053A1ED">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、自合同签订之起至2027年3月31日，租期不足一年的租赁费用按年租费/365×剩余的实际天数进行计算，即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日起至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日止，出租范围由甲方委托第三方实际测量为准（详见附件图纸）。</w:t>
      </w:r>
    </w:p>
    <w:p w14:paraId="2626D6E0">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、经甲乙双方商定，合同款支付方式如下：租金按年支付，第一年租金在合同签订后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×承包面积（详见附件图纸）×1年支付给甲方。第二年租金在第一年租期到期三十日前，乙方按中标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×承包面积（详见附件图纸）×1年支付给甲方。最后一年租金在第二年租期到期三十日前，乙方按中标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×承包面积（详见附件图纸）×实际天数/365支付给甲方。具体面积以甲方测量为准。</w:t>
      </w:r>
    </w:p>
    <w:p w14:paraId="12100C3B">
      <w:pPr>
        <w:spacing w:line="360" w:lineRule="auto"/>
        <w:ind w:firstLine="630" w:firstLineChars="300"/>
        <w:rPr>
          <w:rFonts w:hint="eastAsia"/>
          <w:color w:val="auto"/>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w:t>
      </w:r>
      <w:r>
        <w:rPr>
          <w:rFonts w:hint="eastAsia"/>
          <w:color w:val="auto"/>
          <w:highlight w:val="none"/>
        </w:rPr>
        <w:t>相关农业种植补贴由乙方自行申报，并归乙方所有。</w:t>
      </w:r>
    </w:p>
    <w:p w14:paraId="3C321E44">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4300D22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，第一年须种植一季油菜，</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40A46306">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7CFA551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③中标人签订合同后至土地交付之日前，需无条件配合招标人做好验收相关工作，并达到相关部门要求。</w:t>
      </w:r>
    </w:p>
    <w:p w14:paraId="581B9D28">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4BE6050A">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5D3FD75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7E42EAD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353820E1">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000A2E6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年度</w:t>
      </w:r>
      <w:r>
        <w:rPr>
          <w:rFonts w:hint="eastAsia" w:ascii="宋体" w:hAnsi="宋体"/>
          <w:color w:val="auto"/>
          <w:szCs w:val="21"/>
          <w:highlight w:val="none"/>
        </w:rPr>
        <w:t>种植计划或方案必须</w:t>
      </w:r>
      <w:r>
        <w:rPr>
          <w:rFonts w:hint="eastAsia" w:ascii="宋体" w:hAnsi="宋体"/>
          <w:color w:val="auto"/>
          <w:szCs w:val="21"/>
          <w:highlight w:val="none"/>
          <w:lang w:val="en-US" w:eastAsia="zh-CN"/>
        </w:rPr>
        <w:t>在每年四月前告知</w:t>
      </w:r>
      <w:r>
        <w:rPr>
          <w:rFonts w:hint="eastAsia" w:ascii="宋体" w:hAnsi="宋体"/>
          <w:color w:val="auto"/>
          <w:szCs w:val="21"/>
          <w:highlight w:val="none"/>
        </w:rPr>
        <w:t>甲方，否则一切损失及责任由乙方承担。</w:t>
      </w:r>
    </w:p>
    <w:p w14:paraId="2DF06C5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1BFCF3B6">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47D25DC0">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13E4A42F">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2213608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1A67477">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由乙方负责，乙方要做到科学浇灌，节电节能，产生的水、电及其他费用由乙方负责。涉及相关农业用电费用，如</w:t>
      </w:r>
      <w:r>
        <w:rPr>
          <w:rFonts w:hint="eastAsia" w:ascii="宋体" w:hAnsi="宋体"/>
          <w:color w:val="auto"/>
          <w:szCs w:val="21"/>
          <w:highlight w:val="none"/>
          <w:lang w:val="en-US" w:eastAsia="zh-CN"/>
        </w:rPr>
        <w:t>需</w:t>
      </w:r>
      <w:r>
        <w:rPr>
          <w:rFonts w:hint="eastAsia" w:ascii="宋体" w:hAnsi="宋体"/>
          <w:color w:val="auto"/>
          <w:szCs w:val="21"/>
          <w:highlight w:val="none"/>
        </w:rPr>
        <w:t>甲方垫付的，</w:t>
      </w:r>
      <w:r>
        <w:rPr>
          <w:rFonts w:hint="eastAsia" w:ascii="宋体" w:hAnsi="宋体"/>
          <w:color w:val="auto"/>
          <w:szCs w:val="21"/>
          <w:highlight w:val="none"/>
          <w:lang w:val="en-US" w:eastAsia="zh-CN"/>
        </w:rPr>
        <w:t>须乙方向甲方支付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农业用电</w:t>
      </w:r>
      <w:r>
        <w:rPr>
          <w:rFonts w:hint="eastAsia" w:ascii="宋体" w:hAnsi="宋体"/>
          <w:color w:val="auto"/>
          <w:szCs w:val="21"/>
          <w:highlight w:val="none"/>
          <w:lang w:val="en-US" w:eastAsia="zh-CN"/>
        </w:rPr>
        <w:t>押金，且在下一支付日期前补足押金</w:t>
      </w:r>
      <w:r>
        <w:rPr>
          <w:rFonts w:hint="eastAsia" w:ascii="宋体" w:hAnsi="宋体"/>
          <w:color w:val="auto"/>
          <w:szCs w:val="21"/>
          <w:highlight w:val="none"/>
        </w:rPr>
        <w:t>。</w:t>
      </w:r>
      <w:r>
        <w:rPr>
          <w:rFonts w:hint="eastAsia" w:ascii="宋体" w:hAnsi="宋体"/>
          <w:color w:val="auto"/>
          <w:szCs w:val="21"/>
          <w:highlight w:val="none"/>
          <w:lang w:val="en-US" w:eastAsia="zh-CN"/>
        </w:rPr>
        <w:t>待合同履约结束且无任何违约情况后押金将在三十日内无息退还。和相邻租赁户共用的水渠、道路修缮，费用自行协商，无法达成一致的，东西向的按各半分摊，南北向的按租赁面积比例分摊。</w:t>
      </w:r>
    </w:p>
    <w:p w14:paraId="3B2634C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510B9FE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十二</w:t>
      </w:r>
      <w:r>
        <w:rPr>
          <w:rFonts w:hint="eastAsia" w:ascii="宋体" w:hAnsi="宋体" w:eastAsia="宋体" w:cs="Times New Roman"/>
          <w:color w:val="auto"/>
          <w:kern w:val="2"/>
          <w:sz w:val="21"/>
          <w:szCs w:val="21"/>
          <w:highlight w:val="none"/>
          <w:lang w:val="en-US" w:eastAsia="zh-CN" w:bidi="ar-SA"/>
        </w:rPr>
        <w:t>、为确保粮食安全，乙方需对农业灌溉用水进行日常监测，确保用水安全无污染，如发现异常应立即向农业管理部门、环保部门报告，并积极采取措施防范。农业种植安全责任</w:t>
      </w:r>
      <w:r>
        <w:rPr>
          <w:rFonts w:hint="eastAsia" w:hAnsi="宋体" w:cs="Times New Roman"/>
          <w:color w:val="auto"/>
          <w:kern w:val="2"/>
          <w:sz w:val="21"/>
          <w:szCs w:val="21"/>
          <w:highlight w:val="none"/>
          <w:lang w:val="en-US" w:eastAsia="zh-CN" w:bidi="ar-SA"/>
        </w:rPr>
        <w:t>由乙方负责。</w:t>
      </w:r>
    </w:p>
    <w:p w14:paraId="2309FA0B">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十三</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7791FDCB">
      <w:pPr>
        <w:spacing w:line="480" w:lineRule="exact"/>
        <w:ind w:firstLine="570"/>
        <w:rPr>
          <w:rFonts w:ascii="宋体" w:hAnsi="宋体"/>
          <w:color w:val="auto"/>
          <w:szCs w:val="21"/>
          <w:highlight w:val="none"/>
        </w:rPr>
      </w:pPr>
      <w:r>
        <w:rPr>
          <w:rFonts w:hint="eastAsia"/>
          <w:color w:val="auto"/>
          <w:highlight w:val="none"/>
        </w:rPr>
        <w:t>十</w:t>
      </w:r>
      <w:r>
        <w:rPr>
          <w:rFonts w:hint="eastAsia"/>
          <w:color w:val="auto"/>
          <w:highlight w:val="none"/>
          <w:lang w:val="en-US" w:eastAsia="zh-CN"/>
        </w:rPr>
        <w:t>四</w:t>
      </w:r>
      <w:r>
        <w:rPr>
          <w:rFonts w:hint="eastAsia"/>
          <w:color w:val="auto"/>
          <w:highlight w:val="none"/>
        </w:rPr>
        <w:t>、</w:t>
      </w:r>
      <w:r>
        <w:rPr>
          <w:rFonts w:hint="eastAsia" w:ascii="宋体" w:hAnsi="宋体"/>
          <w:color w:val="auto"/>
          <w:szCs w:val="21"/>
          <w:highlight w:val="none"/>
        </w:rPr>
        <w:t>本合同履行过程中，为防止本宗土地转包等给工作带来不利影响，项目实施人员应保持相对稳定，乙方更换实施人员时，应提前7天向甲方书面报告，经甲方同意后方可更换。否则，甲方有权终止合同，并没收履约保证金，相关责任由乙方承担。</w:t>
      </w:r>
    </w:p>
    <w:p w14:paraId="46DB8308">
      <w:pPr>
        <w:snapToGrid w:val="0"/>
        <w:spacing w:line="480" w:lineRule="exact"/>
        <w:ind w:firstLine="567"/>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s="宋体"/>
          <w:color w:val="auto"/>
          <w:kern w:val="0"/>
          <w:szCs w:val="21"/>
          <w:highlight w:val="none"/>
        </w:rPr>
        <w:t>土地开发</w:t>
      </w:r>
      <w:r>
        <w:rPr>
          <w:rFonts w:hint="eastAsia" w:ascii="宋体" w:hAnsi="宋体" w:cs="宋体"/>
          <w:color w:val="auto"/>
          <w:kern w:val="0"/>
          <w:szCs w:val="21"/>
          <w:highlight w:val="none"/>
          <w:lang w:eastAsia="zh-CN"/>
        </w:rPr>
        <w:t>等原因</w:t>
      </w:r>
      <w:r>
        <w:rPr>
          <w:rFonts w:hint="eastAsia" w:ascii="宋体" w:hAnsi="宋体" w:cs="宋体"/>
          <w:color w:val="auto"/>
          <w:kern w:val="0"/>
          <w:szCs w:val="21"/>
          <w:highlight w:val="none"/>
        </w:rPr>
        <w:t>需要提前收回土地的，</w:t>
      </w:r>
      <w:r>
        <w:rPr>
          <w:rFonts w:hint="eastAsia" w:ascii="宋体" w:hAnsi="宋体" w:cs="宋体"/>
          <w:color w:val="auto"/>
          <w:kern w:val="0"/>
          <w:szCs w:val="21"/>
          <w:highlight w:val="none"/>
          <w:lang w:val="en-US" w:eastAsia="zh-CN"/>
        </w:rPr>
        <w:t>乙方因予以配合，</w:t>
      </w:r>
      <w:r>
        <w:rPr>
          <w:rFonts w:hint="eastAsia" w:ascii="宋体" w:hAnsi="宋体" w:cs="宋体"/>
          <w:color w:val="auto"/>
          <w:kern w:val="0"/>
          <w:szCs w:val="21"/>
          <w:highlight w:val="none"/>
        </w:rPr>
        <w:t>甲方按实际收回土地面积</w:t>
      </w:r>
      <w:r>
        <w:rPr>
          <w:rFonts w:hint="default" w:ascii="Arial" w:hAnsi="Arial" w:cs="Arial"/>
          <w:color w:val="auto"/>
          <w:kern w:val="0"/>
          <w:szCs w:val="21"/>
          <w:highlight w:val="none"/>
        </w:rPr>
        <w:t>×</w:t>
      </w:r>
      <w:r>
        <w:rPr>
          <w:rFonts w:hint="eastAsia" w:ascii="宋体" w:hAnsi="宋体"/>
          <w:color w:val="auto"/>
          <w:szCs w:val="21"/>
          <w:highlight w:val="none"/>
          <w:u w:val="single"/>
        </w:rPr>
        <w:t>中标单价</w:t>
      </w:r>
      <w:r>
        <w:rPr>
          <w:rFonts w:hint="default" w:ascii="Arial" w:hAnsi="Arial" w:cs="Arial"/>
          <w:color w:val="auto"/>
          <w:kern w:val="0"/>
          <w:szCs w:val="21"/>
          <w:highlight w:val="none"/>
        </w:rPr>
        <w:t>×</w:t>
      </w:r>
      <w:r>
        <w:rPr>
          <w:rFonts w:hint="eastAsia" w:ascii="Arial" w:hAnsi="Arial" w:cs="Arial"/>
          <w:color w:val="auto"/>
          <w:kern w:val="0"/>
          <w:szCs w:val="21"/>
          <w:highlight w:val="none"/>
          <w:lang w:val="en-US" w:eastAsia="zh-CN"/>
        </w:rPr>
        <w:t>实际天数</w:t>
      </w:r>
      <w:r>
        <w:rPr>
          <w:rFonts w:hint="eastAsia" w:ascii="宋体" w:hAnsi="宋体" w:cs="宋体"/>
          <w:color w:val="auto"/>
          <w:kern w:val="0"/>
          <w:szCs w:val="21"/>
          <w:highlight w:val="none"/>
        </w:rPr>
        <w:t>退还已支付金额，其他费用不予赔偿。</w:t>
      </w:r>
      <w:r>
        <w:rPr>
          <w:rFonts w:hint="eastAsia" w:ascii="宋体" w:hAnsi="宋体" w:cs="宋体"/>
          <w:color w:val="auto"/>
          <w:kern w:val="0"/>
          <w:szCs w:val="21"/>
          <w:highlight w:val="none"/>
          <w:lang w:val="en-US" w:eastAsia="zh-CN"/>
        </w:rPr>
        <w:t>如有相关国家政策要求需要赔偿时，乙方予以配合。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4650F2C6">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31ED6DE2">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六</w:t>
      </w:r>
      <w:r>
        <w:rPr>
          <w:rFonts w:hint="eastAsia" w:ascii="宋体" w:hAnsi="宋体"/>
          <w:color w:val="auto"/>
          <w:szCs w:val="21"/>
          <w:highlight w:val="none"/>
        </w:rPr>
        <w:t>、</w:t>
      </w:r>
      <w:r>
        <w:rPr>
          <w:rFonts w:ascii="宋体" w:hAnsi="宋体"/>
          <w:color w:val="auto"/>
          <w:szCs w:val="21"/>
          <w:highlight w:val="none"/>
        </w:rPr>
        <w:t>争议解决方式：</w:t>
      </w:r>
    </w:p>
    <w:p w14:paraId="4673E989">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0C5E3DFA">
      <w:pPr>
        <w:spacing w:line="480" w:lineRule="exact"/>
        <w:ind w:firstLine="570"/>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七</w:t>
      </w:r>
      <w:r>
        <w:rPr>
          <w:rFonts w:ascii="宋体" w:hAnsi="宋体"/>
          <w:color w:val="auto"/>
          <w:szCs w:val="21"/>
          <w:highlight w:val="none"/>
        </w:rPr>
        <w:t>、</w:t>
      </w:r>
      <w:r>
        <w:rPr>
          <w:rFonts w:hint="eastAsia" w:ascii="宋体" w:hAnsi="宋体"/>
          <w:color w:val="auto"/>
          <w:szCs w:val="21"/>
          <w:highlight w:val="none"/>
        </w:rPr>
        <w:t>除政策或相关主管部门要求不允许外，</w:t>
      </w:r>
      <w:r>
        <w:rPr>
          <w:rFonts w:ascii="宋体" w:hAnsi="宋体"/>
          <w:color w:val="auto"/>
          <w:szCs w:val="21"/>
          <w:highlight w:val="none"/>
        </w:rPr>
        <w:t>双方协商一致可另行签订补充协议</w:t>
      </w:r>
      <w:r>
        <w:rPr>
          <w:rFonts w:hint="eastAsia" w:ascii="宋体" w:hAnsi="宋体"/>
          <w:color w:val="auto"/>
          <w:szCs w:val="21"/>
          <w:highlight w:val="none"/>
        </w:rPr>
        <w:t>，包括需延长租赁期限或增加面积等，</w:t>
      </w:r>
      <w:r>
        <w:rPr>
          <w:rFonts w:ascii="宋体" w:hAnsi="宋体"/>
          <w:color w:val="auto"/>
          <w:szCs w:val="21"/>
          <w:highlight w:val="none"/>
        </w:rPr>
        <w:t>补充协议</w:t>
      </w:r>
      <w:r>
        <w:rPr>
          <w:rFonts w:hint="eastAsia" w:ascii="宋体" w:hAnsi="宋体"/>
          <w:color w:val="auto"/>
          <w:szCs w:val="21"/>
          <w:highlight w:val="none"/>
          <w:lang w:val="en-US" w:eastAsia="zh-CN"/>
        </w:rPr>
        <w:t>延长</w:t>
      </w:r>
      <w:r>
        <w:rPr>
          <w:rFonts w:hint="eastAsia" w:ascii="宋体" w:hAnsi="宋体"/>
          <w:color w:val="auto"/>
          <w:szCs w:val="21"/>
          <w:highlight w:val="none"/>
        </w:rPr>
        <w:t>期限不超过三年</w:t>
      </w:r>
      <w:r>
        <w:rPr>
          <w:rFonts w:hint="eastAsia" w:ascii="宋体" w:hAnsi="宋体"/>
          <w:color w:val="auto"/>
          <w:szCs w:val="21"/>
          <w:highlight w:val="none"/>
          <w:lang w:val="en-US" w:eastAsia="zh-CN"/>
        </w:rPr>
        <w:t>(租金按延长的第一年咨询公司市场评估价格收取)</w:t>
      </w:r>
      <w:r>
        <w:rPr>
          <w:rFonts w:ascii="宋体" w:hAnsi="宋体"/>
          <w:color w:val="auto"/>
          <w:szCs w:val="21"/>
          <w:highlight w:val="none"/>
        </w:rPr>
        <w:t>，</w:t>
      </w:r>
      <w:r>
        <w:rPr>
          <w:rFonts w:hint="eastAsia" w:ascii="宋体" w:hAnsi="宋体"/>
          <w:color w:val="auto"/>
          <w:szCs w:val="21"/>
          <w:highlight w:val="none"/>
        </w:rPr>
        <w:t>增加租地面积不超过土地交付时实测面积的10%，</w:t>
      </w:r>
      <w:r>
        <w:rPr>
          <w:rFonts w:ascii="宋体" w:hAnsi="宋体"/>
          <w:color w:val="auto"/>
          <w:szCs w:val="21"/>
          <w:highlight w:val="none"/>
        </w:rPr>
        <w:t>补充协议与本合同具有同等法律效力。</w:t>
      </w:r>
    </w:p>
    <w:p w14:paraId="4F77579F">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八</w:t>
      </w:r>
      <w:r>
        <w:rPr>
          <w:rFonts w:ascii="宋体" w:hAnsi="宋体"/>
          <w:color w:val="auto"/>
          <w:szCs w:val="21"/>
          <w:highlight w:val="none"/>
        </w:rPr>
        <w:t>、本合同自双方签字盖章后生效。</w:t>
      </w:r>
    </w:p>
    <w:p w14:paraId="18B9367D">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九</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10D2A33F">
      <w:pPr>
        <w:pStyle w:val="24"/>
        <w:rPr>
          <w:color w:val="auto"/>
          <w:highlight w:val="none"/>
        </w:rPr>
      </w:pPr>
    </w:p>
    <w:p w14:paraId="5102C614">
      <w:pPr>
        <w:snapToGrid w:val="0"/>
        <w:spacing w:line="480" w:lineRule="exact"/>
        <w:ind w:firstLine="0" w:firstLineChars="0"/>
        <w:rPr>
          <w:rFonts w:ascii="宋体" w:hAnsi="宋体"/>
          <w:color w:val="auto"/>
          <w:szCs w:val="21"/>
          <w:highlight w:val="none"/>
        </w:rPr>
      </w:pPr>
    </w:p>
    <w:p w14:paraId="253475F1">
      <w:pPr>
        <w:snapToGrid w:val="0"/>
        <w:spacing w:line="480" w:lineRule="exact"/>
        <w:ind w:firstLine="0" w:firstLineChars="0"/>
        <w:rPr>
          <w:rFonts w:ascii="宋体" w:hAnsi="宋体"/>
          <w:color w:val="auto"/>
          <w:szCs w:val="21"/>
          <w:highlight w:val="none"/>
        </w:rPr>
      </w:pPr>
    </w:p>
    <w:p w14:paraId="5F97B7EE">
      <w:pPr>
        <w:snapToGrid w:val="0"/>
        <w:spacing w:line="480" w:lineRule="exact"/>
        <w:ind w:firstLine="0" w:firstLineChars="0"/>
        <w:rPr>
          <w:rFonts w:ascii="宋体" w:hAnsi="宋体"/>
          <w:color w:val="auto"/>
          <w:szCs w:val="21"/>
          <w:highlight w:val="none"/>
        </w:rPr>
      </w:pPr>
    </w:p>
    <w:p w14:paraId="04323711">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33C1A0D9">
      <w:pPr>
        <w:snapToGrid w:val="0"/>
        <w:spacing w:line="480" w:lineRule="exact"/>
        <w:rPr>
          <w:rFonts w:ascii="宋体" w:hAnsi="宋体"/>
          <w:color w:val="auto"/>
          <w:szCs w:val="21"/>
          <w:highlight w:val="none"/>
        </w:rPr>
      </w:pPr>
    </w:p>
    <w:p w14:paraId="47381156">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61F4C401">
      <w:pPr>
        <w:snapToGrid w:val="0"/>
        <w:spacing w:line="480" w:lineRule="exact"/>
        <w:rPr>
          <w:rFonts w:ascii="宋体" w:hAnsi="宋体"/>
          <w:color w:val="auto"/>
          <w:szCs w:val="21"/>
          <w:highlight w:val="none"/>
        </w:rPr>
      </w:pPr>
    </w:p>
    <w:p w14:paraId="24CE455F">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5E7536F3">
      <w:pPr>
        <w:snapToGrid w:val="0"/>
        <w:spacing w:line="480" w:lineRule="exact"/>
        <w:ind w:firstLine="567"/>
        <w:rPr>
          <w:rFonts w:hint="eastAsia" w:ascii="宋体" w:hAnsi="宋体"/>
          <w:color w:val="auto"/>
          <w:szCs w:val="21"/>
          <w:highlight w:val="none"/>
        </w:rPr>
      </w:pPr>
    </w:p>
    <w:p w14:paraId="6526CD4A">
      <w:pPr>
        <w:pStyle w:val="31"/>
        <w:spacing w:before="120"/>
        <w:rPr>
          <w:rFonts w:ascii="仿宋_GB2312" w:hAnsi="宋体" w:eastAsia="仿宋_GB2312"/>
          <w:b/>
          <w:color w:val="auto"/>
          <w:sz w:val="36"/>
          <w:szCs w:val="36"/>
          <w:highlight w:val="none"/>
        </w:rPr>
      </w:pPr>
      <w:r>
        <w:rPr>
          <w:rFonts w:hint="eastAsia" w:ascii="宋体"/>
          <w:color w:val="auto"/>
          <w:kern w:val="21"/>
          <w:szCs w:val="21"/>
          <w:highlight w:val="none"/>
        </w:rPr>
        <w:br w:type="page"/>
      </w:r>
    </w:p>
    <w:p w14:paraId="0472E2F9">
      <w:pPr>
        <w:pStyle w:val="23"/>
        <w:rPr>
          <w:rFonts w:hint="eastAsia"/>
          <w:color w:val="auto"/>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43CD62D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C8595F3">
      <w:pPr>
        <w:spacing w:line="360" w:lineRule="auto"/>
        <w:jc w:val="center"/>
        <w:rPr>
          <w:rFonts w:hint="eastAsia" w:ascii="宋体" w:hAnsi="宋体"/>
          <w:color w:val="auto"/>
          <w:sz w:val="36"/>
          <w:szCs w:val="36"/>
          <w:highlight w:val="none"/>
          <w:u w:val="single"/>
          <w:lang w:val="en-US" w:eastAsia="zh-CN"/>
        </w:rPr>
      </w:pPr>
    </w:p>
    <w:p w14:paraId="3BC3CB1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3F7989B4">
      <w:pPr>
        <w:spacing w:line="360" w:lineRule="auto"/>
        <w:ind w:firstLine="560" w:firstLineChars="200"/>
        <w:rPr>
          <w:color w:val="auto"/>
          <w:sz w:val="28"/>
          <w:szCs w:val="36"/>
          <w:highlight w:val="none"/>
        </w:rPr>
      </w:pPr>
    </w:p>
    <w:p w14:paraId="4D9229A4">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6563A5A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60B61E1">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60D0EC79">
      <w:pPr>
        <w:spacing w:line="360" w:lineRule="auto"/>
        <w:ind w:left="420"/>
        <w:rPr>
          <w:rFonts w:ascii="宋体" w:hAnsi="宋体"/>
          <w:b/>
          <w:color w:val="auto"/>
          <w:sz w:val="28"/>
          <w:highlight w:val="none"/>
        </w:rPr>
      </w:pPr>
    </w:p>
    <w:p w14:paraId="134C496D">
      <w:pPr>
        <w:pStyle w:val="29"/>
        <w:rPr>
          <w:rFonts w:ascii="宋体" w:hAnsi="宋体"/>
          <w:b/>
          <w:color w:val="auto"/>
          <w:sz w:val="28"/>
          <w:highlight w:val="none"/>
        </w:rPr>
      </w:pPr>
    </w:p>
    <w:p w14:paraId="276594F7">
      <w:pPr>
        <w:pStyle w:val="29"/>
        <w:rPr>
          <w:rFonts w:ascii="宋体" w:hAnsi="宋体"/>
          <w:b/>
          <w:color w:val="auto"/>
          <w:sz w:val="28"/>
          <w:highlight w:val="none"/>
        </w:rPr>
      </w:pPr>
    </w:p>
    <w:p w14:paraId="7A6F6CDA">
      <w:pPr>
        <w:spacing w:line="360" w:lineRule="auto"/>
        <w:ind w:left="420"/>
        <w:rPr>
          <w:rFonts w:ascii="宋体" w:hAnsi="宋体"/>
          <w:b/>
          <w:color w:val="auto"/>
          <w:sz w:val="28"/>
          <w:highlight w:val="none"/>
        </w:rPr>
      </w:pPr>
    </w:p>
    <w:p w14:paraId="67C8D8B1">
      <w:pPr>
        <w:spacing w:line="360" w:lineRule="auto"/>
        <w:ind w:left="420"/>
        <w:rPr>
          <w:rFonts w:ascii="宋体" w:hAnsi="宋体"/>
          <w:b/>
          <w:color w:val="auto"/>
          <w:sz w:val="28"/>
          <w:highlight w:val="none"/>
        </w:rPr>
      </w:pPr>
    </w:p>
    <w:p w14:paraId="053ABBF5">
      <w:pPr>
        <w:rPr>
          <w:rFonts w:ascii="宋体" w:hAnsi="宋体"/>
          <w:b/>
          <w:color w:val="auto"/>
          <w:sz w:val="28"/>
          <w:highlight w:val="none"/>
        </w:rPr>
      </w:pPr>
      <w:r>
        <w:rPr>
          <w:rFonts w:hint="eastAsia" w:ascii="宋体" w:hAnsi="宋体"/>
          <w:b/>
          <w:color w:val="auto"/>
          <w:sz w:val="28"/>
          <w:highlight w:val="none"/>
        </w:rPr>
        <w:br w:type="page"/>
      </w:r>
    </w:p>
    <w:p w14:paraId="70991F83">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4BF644F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6FFA96C0">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7522EB3F">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u w:val="single"/>
          <w:lang w:val="en-US" w:eastAsia="zh-CN"/>
        </w:rPr>
        <w:t>2024年度市府大道北侧C区块土地租赁（重新招标）</w:t>
      </w:r>
      <w:r>
        <w:rPr>
          <w:rFonts w:hint="eastAsia" w:ascii="宋体" w:hAnsi="宋体" w:eastAsia="宋体" w:cs="宋体"/>
          <w:color w:val="auto"/>
          <w:spacing w:val="-8"/>
          <w:sz w:val="24"/>
          <w:highlight w:val="none"/>
          <w:u w:val="single"/>
          <w:lang w:val="en-US" w:eastAsia="zh-CN"/>
        </w:rPr>
        <w:t>（项目名称）</w:t>
      </w:r>
      <w:r>
        <w:rPr>
          <w:rFonts w:hint="eastAsia" w:ascii="宋体" w:hAnsi="宋体" w:eastAsia="宋体" w:cs="宋体"/>
          <w:color w:val="auto"/>
          <w:spacing w:val="-8"/>
          <w:sz w:val="24"/>
          <w:highlight w:val="none"/>
          <w:lang w:val="en-US" w:eastAsia="zh-CN"/>
        </w:rPr>
        <w:t>的投标。授权代表在该项目招投标活动中的一切事务，我均予以承认。</w:t>
      </w:r>
    </w:p>
    <w:p w14:paraId="0F00A742">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7322A2AE">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0A536BF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7F4D1FE8">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64171251">
      <w:pPr>
        <w:rPr>
          <w:rFonts w:eastAsia="仿宋_GB2312"/>
          <w:color w:val="auto"/>
          <w:sz w:val="28"/>
          <w:szCs w:val="28"/>
          <w:highlight w:val="none"/>
        </w:rPr>
      </w:pPr>
    </w:p>
    <w:p w14:paraId="5F887536">
      <w:pPr>
        <w:widowControl/>
        <w:snapToGrid w:val="0"/>
        <w:spacing w:line="360" w:lineRule="auto"/>
        <w:rPr>
          <w:rFonts w:eastAsia="仿宋_GB2312"/>
          <w:color w:val="auto"/>
          <w:sz w:val="28"/>
          <w:szCs w:val="28"/>
          <w:highlight w:val="none"/>
        </w:rPr>
      </w:pPr>
    </w:p>
    <w:p w14:paraId="5793105C">
      <w:pPr>
        <w:widowControl/>
        <w:snapToGrid w:val="0"/>
        <w:spacing w:line="360" w:lineRule="auto"/>
        <w:rPr>
          <w:rFonts w:eastAsia="仿宋_GB2312"/>
          <w:color w:val="auto"/>
          <w:sz w:val="28"/>
          <w:szCs w:val="28"/>
          <w:highlight w:val="none"/>
        </w:rPr>
      </w:pPr>
    </w:p>
    <w:p w14:paraId="5669334A">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18D69103">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3575DADD">
      <w:pPr>
        <w:widowControl/>
        <w:snapToGrid w:val="0"/>
        <w:spacing w:line="360" w:lineRule="auto"/>
        <w:ind w:left="280" w:hanging="280" w:hangingChars="100"/>
        <w:rPr>
          <w:rFonts w:ascii="宋体" w:hAnsi="宋体" w:cs="宋体"/>
          <w:color w:val="auto"/>
          <w:sz w:val="28"/>
          <w:szCs w:val="28"/>
          <w:highlight w:val="none"/>
        </w:rPr>
      </w:pPr>
    </w:p>
    <w:p w14:paraId="4644D927">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62183B3">
      <w:pPr>
        <w:rPr>
          <w:color w:val="auto"/>
          <w:highlight w:val="none"/>
        </w:rPr>
      </w:pPr>
      <w:r>
        <w:rPr>
          <w:rFonts w:hint="eastAsia" w:ascii="宋体" w:hAnsi="宋体"/>
          <w:b/>
          <w:color w:val="auto"/>
          <w:sz w:val="28"/>
          <w:highlight w:val="none"/>
        </w:rPr>
        <w:br w:type="page"/>
      </w:r>
    </w:p>
    <w:p w14:paraId="61868264">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BC7035B">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092285">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31ADE8BB">
      <w:pPr>
        <w:snapToGrid w:val="0"/>
        <w:spacing w:line="480" w:lineRule="exact"/>
        <w:rPr>
          <w:rFonts w:hint="eastAsia" w:ascii="宋体" w:hAnsi="宋体" w:cs="宋体"/>
          <w:bCs/>
          <w:color w:val="auto"/>
          <w:sz w:val="24"/>
          <w:highlight w:val="none"/>
        </w:rPr>
      </w:pPr>
    </w:p>
    <w:p w14:paraId="79CD26EE">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25E10CB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元/亩/年(不得低于200元/亩/年，最多保留二位小数，否则作无效标处理)的投标报价承包</w:t>
      </w:r>
      <w:r>
        <w:rPr>
          <w:rFonts w:hint="eastAsia" w:ascii="宋体" w:hAnsi="宋体" w:cs="宋体"/>
          <w:color w:val="auto"/>
          <w:spacing w:val="-8"/>
          <w:sz w:val="24"/>
          <w:highlight w:val="none"/>
          <w:u w:val="single"/>
          <w:lang w:val="en-US" w:eastAsia="zh-CN"/>
        </w:rPr>
        <w:t>2024年度市府大道北侧C区块土地租赁（重新招标）</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7AC93785">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2CEE7460">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397C2F03">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3FE071B6">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7E25D06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27E4E335">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2AB5E35D">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3F002CE">
      <w:pPr>
        <w:snapToGrid w:val="0"/>
        <w:spacing w:line="480" w:lineRule="exact"/>
        <w:ind w:firstLine="720" w:firstLineChars="300"/>
        <w:jc w:val="left"/>
        <w:rPr>
          <w:rFonts w:ascii="宋体" w:hAnsi="宋体" w:cs="宋体"/>
          <w:color w:val="auto"/>
          <w:sz w:val="24"/>
          <w:highlight w:val="none"/>
        </w:rPr>
      </w:pPr>
    </w:p>
    <w:p w14:paraId="67470940">
      <w:pPr>
        <w:snapToGrid w:val="0"/>
        <w:spacing w:line="480" w:lineRule="exact"/>
        <w:ind w:firstLine="720" w:firstLineChars="300"/>
        <w:jc w:val="left"/>
        <w:rPr>
          <w:rFonts w:ascii="宋体" w:hAnsi="宋体" w:cs="宋体"/>
          <w:color w:val="auto"/>
          <w:sz w:val="24"/>
          <w:highlight w:val="none"/>
        </w:rPr>
      </w:pPr>
    </w:p>
    <w:p w14:paraId="155193AF">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69DD8092">
      <w:pPr>
        <w:pStyle w:val="17"/>
        <w:jc w:val="right"/>
        <w:rPr>
          <w:rFonts w:hint="eastAsia"/>
          <w:color w:val="auto"/>
          <w:sz w:val="24"/>
          <w:highlight w:val="none"/>
        </w:rPr>
      </w:pPr>
    </w:p>
    <w:p w14:paraId="7A4408FC">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6E67557D">
      <w:pPr>
        <w:pStyle w:val="17"/>
        <w:jc w:val="right"/>
        <w:rPr>
          <w:rFonts w:hint="eastAsia"/>
          <w:color w:val="auto"/>
          <w:sz w:val="24"/>
          <w:highlight w:val="none"/>
        </w:rPr>
      </w:pPr>
    </w:p>
    <w:p w14:paraId="5F0833E4">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6FCC1423">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60B5801E">
      <w:pPr>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02C77BF9">
      <w:pPr>
        <w:pStyle w:val="24"/>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5909945" cy="4871720"/>
            <wp:effectExtent l="0" t="0" r="14605" b="5080"/>
            <wp:docPr id="5" name="图片 5" descr="173278662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786629203"/>
                    <pic:cNvPicPr>
                      <a:picLocks noChangeAspect="1"/>
                    </pic:cNvPicPr>
                  </pic:nvPicPr>
                  <pic:blipFill>
                    <a:blip r:embed="rId14"/>
                    <a:stretch>
                      <a:fillRect/>
                    </a:stretch>
                  </pic:blipFill>
                  <pic:spPr>
                    <a:xfrm>
                      <a:off x="0" y="0"/>
                      <a:ext cx="5909945" cy="4871720"/>
                    </a:xfrm>
                    <a:prstGeom prst="rect">
                      <a:avLst/>
                    </a:prstGeom>
                  </pic:spPr>
                </pic:pic>
              </a:graphicData>
            </a:graphic>
          </wp:inline>
        </w:drawing>
      </w:r>
    </w:p>
    <w:p w14:paraId="6125C674">
      <w:pPr>
        <w:pStyle w:val="24"/>
        <w:spacing w:line="480" w:lineRule="auto"/>
        <w:jc w:val="center"/>
        <w:rPr>
          <w:rFonts w:hint="default"/>
          <w:color w:val="auto"/>
          <w:highlight w:val="none"/>
          <w:lang w:val="en-US" w:eastAsia="zh-CN"/>
        </w:rPr>
      </w:pP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1F4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5D80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2B5D80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2DEB">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532742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AAED">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FCAF8">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DCFCAF8">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F36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606B1C8">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0606B1C8">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B51B">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84F8">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E384F8">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CC28">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F25A8">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AF25A8">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5F812">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98C0D">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098C0D">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71DA">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40CB">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8E40CB">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DBA4F">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340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 w:name="KSO_WPS_MARK_KEY" w:val="3727ce13-0b62-4787-a722-dce356e38fbc"/>
  </w:docVars>
  <w:rsids>
    <w:rsidRoot w:val="008953AC"/>
    <w:rsid w:val="0000161D"/>
    <w:rsid w:val="000040F5"/>
    <w:rsid w:val="00022E0F"/>
    <w:rsid w:val="00024C85"/>
    <w:rsid w:val="00046699"/>
    <w:rsid w:val="00053D8A"/>
    <w:rsid w:val="000673F8"/>
    <w:rsid w:val="00097C99"/>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22D115B"/>
    <w:rsid w:val="024E4B4B"/>
    <w:rsid w:val="030B6598"/>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662AAB"/>
    <w:rsid w:val="06884022"/>
    <w:rsid w:val="06BA1A15"/>
    <w:rsid w:val="06F41D73"/>
    <w:rsid w:val="074774D9"/>
    <w:rsid w:val="077A2867"/>
    <w:rsid w:val="07C02047"/>
    <w:rsid w:val="08067BCB"/>
    <w:rsid w:val="08145EEF"/>
    <w:rsid w:val="08FF26FB"/>
    <w:rsid w:val="090C5F64"/>
    <w:rsid w:val="09B5725D"/>
    <w:rsid w:val="09D05E45"/>
    <w:rsid w:val="0A084F9A"/>
    <w:rsid w:val="0A4F76B2"/>
    <w:rsid w:val="0A7113D6"/>
    <w:rsid w:val="0A7B07B6"/>
    <w:rsid w:val="0AAB0D8C"/>
    <w:rsid w:val="0B1D50BA"/>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922143"/>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2E5D6C"/>
    <w:rsid w:val="1C4526C3"/>
    <w:rsid w:val="1C481262"/>
    <w:rsid w:val="1CAE2016"/>
    <w:rsid w:val="1D05392E"/>
    <w:rsid w:val="1D1316E8"/>
    <w:rsid w:val="1D320E99"/>
    <w:rsid w:val="1D634765"/>
    <w:rsid w:val="1DAC006F"/>
    <w:rsid w:val="1E35503E"/>
    <w:rsid w:val="1E7159F1"/>
    <w:rsid w:val="1FA57A00"/>
    <w:rsid w:val="1FCF0C21"/>
    <w:rsid w:val="1FD61D13"/>
    <w:rsid w:val="1FEC3AE3"/>
    <w:rsid w:val="1FF70178"/>
    <w:rsid w:val="20044EB3"/>
    <w:rsid w:val="20B322F1"/>
    <w:rsid w:val="20E320BE"/>
    <w:rsid w:val="21BE7580"/>
    <w:rsid w:val="21CF58C6"/>
    <w:rsid w:val="220C58AE"/>
    <w:rsid w:val="22346735"/>
    <w:rsid w:val="225E5CFB"/>
    <w:rsid w:val="229879F0"/>
    <w:rsid w:val="234D5F08"/>
    <w:rsid w:val="23534605"/>
    <w:rsid w:val="23C5439D"/>
    <w:rsid w:val="23FA369A"/>
    <w:rsid w:val="23FF0E69"/>
    <w:rsid w:val="24057CE2"/>
    <w:rsid w:val="240B2444"/>
    <w:rsid w:val="2441524A"/>
    <w:rsid w:val="245707FE"/>
    <w:rsid w:val="248C5333"/>
    <w:rsid w:val="24F63393"/>
    <w:rsid w:val="25227A45"/>
    <w:rsid w:val="25C1725E"/>
    <w:rsid w:val="265C0D35"/>
    <w:rsid w:val="26865DB2"/>
    <w:rsid w:val="2707408F"/>
    <w:rsid w:val="27282B77"/>
    <w:rsid w:val="273B64DF"/>
    <w:rsid w:val="278A3680"/>
    <w:rsid w:val="27DC212D"/>
    <w:rsid w:val="27E73A2B"/>
    <w:rsid w:val="27F531EF"/>
    <w:rsid w:val="284D4DD9"/>
    <w:rsid w:val="28D9083E"/>
    <w:rsid w:val="29235B3A"/>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1F7731"/>
    <w:rsid w:val="2E8157DC"/>
    <w:rsid w:val="2E913546"/>
    <w:rsid w:val="2ECF253A"/>
    <w:rsid w:val="2EF048BB"/>
    <w:rsid w:val="2F3B6E03"/>
    <w:rsid w:val="2FE04785"/>
    <w:rsid w:val="301B57BD"/>
    <w:rsid w:val="30A97F30"/>
    <w:rsid w:val="30C47C02"/>
    <w:rsid w:val="30D04F5E"/>
    <w:rsid w:val="30EE7533"/>
    <w:rsid w:val="324C4353"/>
    <w:rsid w:val="324E3C27"/>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E42938"/>
    <w:rsid w:val="37F37E84"/>
    <w:rsid w:val="37FEB884"/>
    <w:rsid w:val="38127C22"/>
    <w:rsid w:val="38163E6F"/>
    <w:rsid w:val="3845787B"/>
    <w:rsid w:val="389961F3"/>
    <w:rsid w:val="38F123E6"/>
    <w:rsid w:val="390A1E92"/>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4AE0556"/>
    <w:rsid w:val="44FA25EC"/>
    <w:rsid w:val="45050ADD"/>
    <w:rsid w:val="456574BD"/>
    <w:rsid w:val="45943291"/>
    <w:rsid w:val="45C22AE7"/>
    <w:rsid w:val="46024FFD"/>
    <w:rsid w:val="46456C98"/>
    <w:rsid w:val="464C0026"/>
    <w:rsid w:val="46C65C0E"/>
    <w:rsid w:val="46DF0E9A"/>
    <w:rsid w:val="46F247F2"/>
    <w:rsid w:val="473A4323"/>
    <w:rsid w:val="47881FFA"/>
    <w:rsid w:val="47941F36"/>
    <w:rsid w:val="47A3011A"/>
    <w:rsid w:val="47EF335F"/>
    <w:rsid w:val="48734BE0"/>
    <w:rsid w:val="487C044E"/>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C02769"/>
    <w:rsid w:val="4CF877ED"/>
    <w:rsid w:val="4D0C6761"/>
    <w:rsid w:val="4D467EC5"/>
    <w:rsid w:val="4D66040A"/>
    <w:rsid w:val="4DC33854"/>
    <w:rsid w:val="4DCB03CA"/>
    <w:rsid w:val="4DD7220E"/>
    <w:rsid w:val="4DED0D83"/>
    <w:rsid w:val="4E925A93"/>
    <w:rsid w:val="4EFF04B0"/>
    <w:rsid w:val="4F351F9F"/>
    <w:rsid w:val="50270AD6"/>
    <w:rsid w:val="504B4D95"/>
    <w:rsid w:val="5066408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BE263A"/>
    <w:rsid w:val="55EF4F8E"/>
    <w:rsid w:val="56417E01"/>
    <w:rsid w:val="56653CED"/>
    <w:rsid w:val="566E2784"/>
    <w:rsid w:val="56886091"/>
    <w:rsid w:val="56DA09B7"/>
    <w:rsid w:val="56DC53F6"/>
    <w:rsid w:val="56F42740"/>
    <w:rsid w:val="57E60D46"/>
    <w:rsid w:val="580F591E"/>
    <w:rsid w:val="584D36BF"/>
    <w:rsid w:val="58DC16DE"/>
    <w:rsid w:val="591141A9"/>
    <w:rsid w:val="59D625D1"/>
    <w:rsid w:val="5A0C5FF2"/>
    <w:rsid w:val="5A1B3CDE"/>
    <w:rsid w:val="5A3E7F6B"/>
    <w:rsid w:val="5A7C4F26"/>
    <w:rsid w:val="5A9A35FE"/>
    <w:rsid w:val="5AD84127"/>
    <w:rsid w:val="5B863B83"/>
    <w:rsid w:val="5B8F50C8"/>
    <w:rsid w:val="5BBB4F10"/>
    <w:rsid w:val="5BC5679E"/>
    <w:rsid w:val="5BD97B0B"/>
    <w:rsid w:val="5BE72873"/>
    <w:rsid w:val="5C0F3B78"/>
    <w:rsid w:val="5C25339C"/>
    <w:rsid w:val="5C55316E"/>
    <w:rsid w:val="5C853E3A"/>
    <w:rsid w:val="5CDF04C3"/>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40337A"/>
    <w:rsid w:val="684572FE"/>
    <w:rsid w:val="68B82FC8"/>
    <w:rsid w:val="68FB0A46"/>
    <w:rsid w:val="690074AA"/>
    <w:rsid w:val="69194288"/>
    <w:rsid w:val="69877F2D"/>
    <w:rsid w:val="69B61AD7"/>
    <w:rsid w:val="6A324E2A"/>
    <w:rsid w:val="6ACF2E50"/>
    <w:rsid w:val="6B0B7C00"/>
    <w:rsid w:val="6B1765A5"/>
    <w:rsid w:val="6B380F29"/>
    <w:rsid w:val="6C3C4515"/>
    <w:rsid w:val="6C543EB8"/>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706B48"/>
    <w:rsid w:val="73944FA0"/>
    <w:rsid w:val="73A87AF6"/>
    <w:rsid w:val="73EA2E2E"/>
    <w:rsid w:val="744751E2"/>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47EB1"/>
    <w:rsid w:val="780F7720"/>
    <w:rsid w:val="784A2C5F"/>
    <w:rsid w:val="78D802CB"/>
    <w:rsid w:val="78E35D19"/>
    <w:rsid w:val="79145A61"/>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952B08"/>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link w:val="25"/>
    <w:qFormat/>
    <w:uiPriority w:val="0"/>
    <w:pPr>
      <w:ind w:firstLine="420"/>
    </w:pPr>
    <w:rPr>
      <w:rFonts w:eastAsia="仿宋_GB2312"/>
      <w:sz w:val="32"/>
      <w:szCs w:val="20"/>
    </w:rPr>
  </w:style>
  <w:style w:type="paragraph" w:styleId="6">
    <w:name w:val="annotation text"/>
    <w:basedOn w:val="1"/>
    <w:qFormat/>
    <w:uiPriority w:val="0"/>
    <w:pPr>
      <w:jc w:val="left"/>
    </w:pPr>
  </w:style>
  <w:style w:type="paragraph" w:styleId="7">
    <w:name w:val="Body Text 3"/>
    <w:basedOn w:val="1"/>
    <w:link w:val="26"/>
    <w:qFormat/>
    <w:uiPriority w:val="0"/>
    <w:pPr>
      <w:spacing w:after="120"/>
    </w:pPr>
    <w:rPr>
      <w:sz w:val="16"/>
      <w:szCs w:val="16"/>
    </w:rPr>
  </w:style>
  <w:style w:type="paragraph" w:styleId="8">
    <w:name w:val="Body Text"/>
    <w:basedOn w:val="1"/>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pPr>
      <w:spacing w:beforeLines="50" w:afterLines="50" w:line="400" w:lineRule="atLeast"/>
    </w:pPr>
    <w:rPr>
      <w:rFonts w:ascii="宋体" w:hAnsi="Courier New"/>
      <w:sz w:val="24"/>
    </w:rPr>
  </w:style>
  <w:style w:type="paragraph" w:styleId="11">
    <w:name w:val="Date"/>
    <w:basedOn w:val="1"/>
    <w:next w:val="1"/>
    <w:qFormat/>
    <w:uiPriority w:val="0"/>
    <w:pPr>
      <w:ind w:left="2500" w:leftChars="2500"/>
    </w:pPr>
    <w:rPr>
      <w:rFonts w:ascii="Calibri" w:hAnsi="Calibri" w:eastAsia="楷体_GB2312" w:cs="宋体"/>
      <w:sz w:val="32"/>
      <w:szCs w:val="22"/>
    </w:rPr>
  </w:style>
  <w:style w:type="paragraph" w:styleId="12">
    <w:name w:val="Body Text Indent 2"/>
    <w:basedOn w:val="1"/>
    <w:qFormat/>
    <w:uiPriority w:val="0"/>
    <w:pPr>
      <w:spacing w:after="120" w:line="480" w:lineRule="auto"/>
      <w:ind w:left="420" w:leftChars="200"/>
    </w:p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qFormat/>
    <w:uiPriority w:val="0"/>
    <w:pPr>
      <w:ind w:firstLine="420"/>
    </w:p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签发人"/>
    <w:basedOn w:val="1"/>
    <w:qFormat/>
    <w:uiPriority w:val="0"/>
    <w:rPr>
      <w:rFonts w:eastAsia="楷体"/>
      <w:sz w:val="32"/>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qFormat/>
    <w:uiPriority w:val="0"/>
    <w:rPr>
      <w:rFonts w:eastAsia="仿宋_GB2312"/>
      <w:kern w:val="2"/>
      <w:sz w:val="32"/>
      <w:lang w:val="en-US" w:eastAsia="zh-CN" w:bidi="ar-SA"/>
    </w:rPr>
  </w:style>
  <w:style w:type="character" w:customStyle="1" w:styleId="26">
    <w:name w:val="正文文本 3 Char"/>
    <w:link w:val="7"/>
    <w:qFormat/>
    <w:uiPriority w:val="0"/>
    <w:rPr>
      <w:kern w:val="2"/>
      <w:sz w:val="16"/>
      <w:szCs w:val="16"/>
      <w:lang w:bidi="ar-SA"/>
    </w:rPr>
  </w:style>
  <w:style w:type="character" w:customStyle="1" w:styleId="27">
    <w:name w:val="页脚 Char"/>
    <w:link w:val="13"/>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12753</Words>
  <Characters>13201</Characters>
  <Lines>79</Lines>
  <Paragraphs>22</Paragraphs>
  <TotalTime>44</TotalTime>
  <ScaleCrop>false</ScaleCrop>
  <LinksUpToDate>false</LinksUpToDate>
  <CharactersWithSpaces>13818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2023-04-14T19:28:00Z</dcterms:created>
  <dc:creator>Ken</dc:creator>
  <cp:lastModifiedBy>葛俊</cp:lastModifiedBy>
  <cp:lastPrinted>2016-09-15T10:16:00Z</cp:lastPrinted>
  <dcterms:modified xsi:type="dcterms:W3CDTF">2024-12-18T05:16:54Z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6C7F9FE6AB88409080CAF7B41F7A632E_13</vt:lpwstr>
  </property>
</Properties>
</file>